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color w:val="111111"/>
          <w:sz w:val="28"/>
          <w:szCs w:val="28"/>
        </w:rPr>
      </w:pPr>
      <w:r w:rsidRPr="00556E10">
        <w:rPr>
          <w:b/>
          <w:color w:val="111111"/>
          <w:sz w:val="28"/>
          <w:szCs w:val="28"/>
        </w:rPr>
        <w:t>ПАМЯТКА ДЛЯ</w:t>
      </w:r>
      <w:r w:rsidRPr="00556E10">
        <w:rPr>
          <w:rStyle w:val="apple-converted-space"/>
          <w:b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556E10">
        <w:rPr>
          <w:color w:val="111111"/>
          <w:sz w:val="28"/>
          <w:szCs w:val="28"/>
        </w:rPr>
        <w:t>!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i/>
          <w:color w:val="111111"/>
          <w:sz w:val="28"/>
          <w:szCs w:val="28"/>
        </w:rPr>
      </w:pPr>
      <w:r w:rsidRPr="00556E10">
        <w:rPr>
          <w:rStyle w:val="a4"/>
          <w:i/>
          <w:color w:val="111111"/>
          <w:sz w:val="28"/>
          <w:szCs w:val="28"/>
          <w:bdr w:val="none" w:sz="0" w:space="0" w:color="auto" w:frame="1"/>
        </w:rPr>
        <w:t>Профилактика нарушения плоскостопия</w:t>
      </w:r>
      <w:r w:rsidRPr="00556E10">
        <w:rPr>
          <w:i/>
          <w:color w:val="111111"/>
          <w:sz w:val="28"/>
          <w:szCs w:val="28"/>
        </w:rPr>
        <w:t>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Ребенок, имеющий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плоскостопие</w:t>
      </w:r>
      <w:r w:rsidRPr="00556E10">
        <w:rPr>
          <w:color w:val="111111"/>
          <w:sz w:val="28"/>
          <w:szCs w:val="28"/>
        </w:rPr>
        <w:t>, быстро утомляется, испытывает боли в области позвоночника, в тазобедренных суставах, коленях и ступнях. Освободиться от недуга довольно трудно, гораздо легче предотвратить его возникновение. Предлагаем комплекс специальных упражнений для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плоскостопия</w:t>
      </w:r>
      <w:r w:rsidRPr="00556E10">
        <w:rPr>
          <w:color w:val="111111"/>
          <w:sz w:val="28"/>
          <w:szCs w:val="28"/>
        </w:rPr>
        <w:t>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Диагностика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</w:t>
      </w:r>
      <w:r w:rsidRPr="00556E10">
        <w:rPr>
          <w:color w:val="111111"/>
          <w:sz w:val="28"/>
          <w:szCs w:val="28"/>
        </w:rPr>
        <w:t>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Заключение о состоянии опорного свода стопы ребенка делается врачом - педиатром на основании положения двух линий, проведенных на отпечатке.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Первая линия соединяет середину пятки со вторым межпальцевым промежутком, вторая - с основанием большого пальца. Если обе линии расположены внутри контура - стопа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плоская</w:t>
      </w:r>
      <w:r w:rsidRPr="00556E10">
        <w:rPr>
          <w:color w:val="111111"/>
          <w:sz w:val="28"/>
          <w:szCs w:val="28"/>
        </w:rPr>
        <w:t>, если контур находится между линиями - уплощенная, если линии проходят за контуром - нормальная.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В особой заботе нуждаются дети не только с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плоской</w:t>
      </w:r>
      <w:r w:rsidRPr="00556E10">
        <w:rPr>
          <w:color w:val="111111"/>
          <w:sz w:val="28"/>
          <w:szCs w:val="28"/>
        </w:rPr>
        <w:t>, но и с уплощенной стопой. Несмотря на то, что в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 xml:space="preserve">возрасте стопа еще не сформирована, </w:t>
      </w:r>
      <w:proofErr w:type="spellStart"/>
      <w:r w:rsidRPr="00556E10">
        <w:rPr>
          <w:color w:val="111111"/>
          <w:sz w:val="28"/>
          <w:szCs w:val="28"/>
        </w:rPr>
        <w:t>при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плоскостопии</w:t>
      </w:r>
      <w:proofErr w:type="spellEnd"/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>существует опасность отрицательной динамики.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Во время осмотра ребенка следует обращать внимание на положение пятки. При нормальной стопе оси голени и пятки совпадают, в случае продольного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 образуют угол</w:t>
      </w:r>
      <w:r w:rsidRPr="00556E10">
        <w:rPr>
          <w:color w:val="111111"/>
          <w:sz w:val="28"/>
          <w:szCs w:val="28"/>
        </w:rPr>
        <w:t>, открытый к внешней стороне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вальгусная</w:t>
      </w:r>
      <w:proofErr w:type="spellEnd"/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установка стопы)</w:t>
      </w:r>
      <w:r w:rsidRPr="00556E10">
        <w:rPr>
          <w:color w:val="111111"/>
          <w:sz w:val="28"/>
          <w:szCs w:val="28"/>
        </w:rPr>
        <w:t>. Это легко определить по детской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  <w:u w:val="single"/>
          <w:bdr w:val="none" w:sz="0" w:space="0" w:color="auto" w:frame="1"/>
        </w:rPr>
        <w:t>обуви</w:t>
      </w:r>
      <w:r w:rsidRPr="00556E10">
        <w:rPr>
          <w:color w:val="111111"/>
          <w:sz w:val="28"/>
          <w:szCs w:val="28"/>
        </w:rPr>
        <w:t xml:space="preserve">: при </w:t>
      </w:r>
      <w:proofErr w:type="spellStart"/>
      <w:r w:rsidRPr="00556E10">
        <w:rPr>
          <w:color w:val="111111"/>
          <w:sz w:val="28"/>
          <w:szCs w:val="28"/>
        </w:rPr>
        <w:t>вальгусном</w:t>
      </w:r>
      <w:proofErr w:type="spellEnd"/>
      <w:r w:rsidRPr="00556E10">
        <w:rPr>
          <w:color w:val="111111"/>
          <w:sz w:val="28"/>
          <w:szCs w:val="28"/>
        </w:rPr>
        <w:t xml:space="preserve"> положении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(низко опущен внутренний край)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 xml:space="preserve">- стаптывается внутренняя часть подошвы, </w:t>
      </w:r>
      <w:proofErr w:type="gramStart"/>
      <w:r w:rsidRPr="00556E10">
        <w:rPr>
          <w:color w:val="111111"/>
          <w:sz w:val="28"/>
          <w:szCs w:val="28"/>
        </w:rPr>
        <w:t>при</w:t>
      </w:r>
      <w:proofErr w:type="gramEnd"/>
      <w:r w:rsidRPr="00556E10">
        <w:rPr>
          <w:color w:val="111111"/>
          <w:sz w:val="28"/>
          <w:szCs w:val="28"/>
        </w:rPr>
        <w:t xml:space="preserve"> вирусном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уплощен</w:t>
      </w:r>
      <w:proofErr w:type="spellEnd"/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наружный край)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>- сильнее деформируется наружная сторона подошвы.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В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>возрасте еще не поздно улучшить состояние стопы и предотвратить формирование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</w:t>
      </w:r>
      <w:r w:rsidRPr="00556E10">
        <w:rPr>
          <w:color w:val="111111"/>
          <w:sz w:val="28"/>
          <w:szCs w:val="28"/>
        </w:rPr>
        <w:t>. Для этого необходимо регулярно выполнять специальный комплекс упражнений.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Упражнения с гантелями.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556E10">
        <w:rPr>
          <w:color w:val="111111"/>
          <w:sz w:val="28"/>
          <w:szCs w:val="28"/>
        </w:rPr>
        <w:t>Ребенок берет в каждую руку гантель (до 1 кг, в зависимости от возраста и физического здоровья ребенка, ставит ноги вместе, руки вниз.</w:t>
      </w:r>
      <w:proofErr w:type="gramEnd"/>
      <w:r w:rsidRPr="00556E10">
        <w:rPr>
          <w:color w:val="111111"/>
          <w:sz w:val="28"/>
          <w:szCs w:val="28"/>
        </w:rPr>
        <w:t xml:space="preserve"> На счет 1 - приседает, вытягивает руки вперед. На 2 - встает, опускает руки. И так далее.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 xml:space="preserve">Исходное положение то же. На счет 1 - выпад правой ногой вперед, руки в стороны. На счет 2 - исходное положение. На 3-4 - то же с левой ноги. Упражнение </w:t>
      </w:r>
      <w:proofErr w:type="gramStart"/>
      <w:r w:rsidRPr="00556E10">
        <w:rPr>
          <w:color w:val="111111"/>
          <w:sz w:val="28"/>
          <w:szCs w:val="28"/>
        </w:rPr>
        <w:t>выполняется в течение 30-50 сек</w:t>
      </w:r>
      <w:proofErr w:type="gramEnd"/>
      <w:r w:rsidRPr="00556E10">
        <w:rPr>
          <w:color w:val="111111"/>
          <w:sz w:val="28"/>
          <w:szCs w:val="28"/>
        </w:rPr>
        <w:t>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lastRenderedPageBreak/>
        <w:t>Ходьба.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556E10">
        <w:rPr>
          <w:color w:val="111111"/>
          <w:sz w:val="28"/>
          <w:szCs w:val="28"/>
        </w:rPr>
        <w:t>В течение 30-50 сек. ребенок ходит на пятках, на носках, на внутренней и наружной сторонах стопы.</w:t>
      </w:r>
      <w:proofErr w:type="gramEnd"/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Бег. Ребенок бежит короткую дистанцию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(до 30 м)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>с максимальной скоростью.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Укрепление мускулатуры ног и свода стопы.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Долговременное пребывание, в положении стоя, продолжительная ходьба по твердому грунту, а также переноска тяжестей провоцируют чрезмерную нагрузку на стопы. Укреплять мускулатуру ног и свода стопы также необходимо с детства. Предлагаем вашему вниманию упражнения для детей, которые помогут достичь хороших результатов.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Катание мяча.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Ребенок садится на пол или табурет, ставит ступню на теннисный мячик и катает его, то к носку, то к пятке двумя ногами попеременно.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Катание чулка.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Ребенок садится на пол или табурет, раскладывает перед собой чулок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(платок)</w:t>
      </w:r>
      <w:r w:rsidRPr="00556E10">
        <w:rPr>
          <w:color w:val="111111"/>
          <w:sz w:val="28"/>
          <w:szCs w:val="28"/>
        </w:rPr>
        <w:t>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Игра в шарики и кольца.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Ребенок садится на пол. Перед ним взрослый раскладывает в линию десять колец, перед каждым кольцом кладет шарик. Ребенок поочередно опускает шарики в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  <w:u w:val="single"/>
          <w:bdr w:val="none" w:sz="0" w:space="0" w:color="auto" w:frame="1"/>
        </w:rPr>
        <w:t>кольца</w:t>
      </w:r>
      <w:r w:rsidRPr="00556E10">
        <w:rPr>
          <w:color w:val="111111"/>
          <w:sz w:val="28"/>
          <w:szCs w:val="28"/>
        </w:rPr>
        <w:t>: пять - пальцами правой ноги, пять - левой. Затем вынимает их руками и кладет перед кольцами, после чего поочередно опускает кольца на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  <w:u w:val="single"/>
          <w:bdr w:val="none" w:sz="0" w:space="0" w:color="auto" w:frame="1"/>
        </w:rPr>
        <w:t>шарики</w:t>
      </w:r>
      <w:r w:rsidRPr="00556E10">
        <w:rPr>
          <w:color w:val="111111"/>
          <w:sz w:val="28"/>
          <w:szCs w:val="28"/>
        </w:rPr>
        <w:t>: пять - пальцами правой ноги, пять - левой.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Игра в мяч ногами.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 xml:space="preserve">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 w:rsidRPr="00556E10">
        <w:rPr>
          <w:color w:val="111111"/>
          <w:sz w:val="28"/>
          <w:szCs w:val="28"/>
        </w:rPr>
        <w:t>со</w:t>
      </w:r>
      <w:proofErr w:type="gramEnd"/>
      <w:r w:rsidRPr="00556E10">
        <w:rPr>
          <w:color w:val="111111"/>
          <w:sz w:val="28"/>
          <w:szCs w:val="28"/>
        </w:rPr>
        <w:t xml:space="preserve"> взрослым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56E1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родителем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56E10">
        <w:rPr>
          <w:color w:val="111111"/>
          <w:sz w:val="28"/>
          <w:szCs w:val="28"/>
        </w:rPr>
        <w:t>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Танец на канате.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556E10">
        <w:rPr>
          <w:color w:val="111111"/>
          <w:sz w:val="28"/>
          <w:szCs w:val="28"/>
        </w:rPr>
        <w:t xml:space="preserve">Ребенок идет по линии, которая нарисована на полу мелом (вместо мела можно использовать ленту, тонкую веревочку и т. д., удерживая </w:t>
      </w:r>
      <w:r w:rsidRPr="00556E10">
        <w:rPr>
          <w:color w:val="111111"/>
          <w:sz w:val="28"/>
          <w:szCs w:val="28"/>
        </w:rPr>
        <w:lastRenderedPageBreak/>
        <w:t>равновесие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(руки разведены в стороны, колени прямые)</w:t>
      </w:r>
      <w:r w:rsidRPr="00556E10">
        <w:rPr>
          <w:color w:val="111111"/>
          <w:sz w:val="28"/>
          <w:szCs w:val="28"/>
        </w:rPr>
        <w:t>.</w:t>
      </w:r>
      <w:proofErr w:type="gramEnd"/>
      <w:r w:rsidRPr="00556E10">
        <w:rPr>
          <w:color w:val="111111"/>
          <w:sz w:val="28"/>
          <w:szCs w:val="28"/>
        </w:rPr>
        <w:t xml:space="preserve"> Одну ступню ставит вплотную перед другой. Ни в коем случае нельзя ставить ногу рядом с линией, иначе можно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«упасть вниз»</w:t>
      </w:r>
      <w:r w:rsidRPr="00556E10">
        <w:rPr>
          <w:color w:val="111111"/>
          <w:sz w:val="28"/>
          <w:szCs w:val="28"/>
        </w:rPr>
        <w:t>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Помимо вышеперечисленных упражнений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профилактике </w:t>
      </w:r>
      <w:proofErr w:type="spellStart"/>
      <w:r w:rsidRPr="00556E10">
        <w:rPr>
          <w:rStyle w:val="a4"/>
          <w:color w:val="111111"/>
          <w:sz w:val="28"/>
          <w:szCs w:val="28"/>
          <w:bdr w:val="none" w:sz="0" w:space="0" w:color="auto" w:frame="1"/>
        </w:rPr>
        <w:t>плоскостопия</w:t>
      </w:r>
      <w:r w:rsidRPr="00556E10">
        <w:rPr>
          <w:color w:val="111111"/>
          <w:sz w:val="28"/>
          <w:szCs w:val="28"/>
        </w:rPr>
        <w:t>способствуют</w:t>
      </w:r>
      <w:proofErr w:type="spellEnd"/>
      <w:r w:rsidRPr="00556E10">
        <w:rPr>
          <w:color w:val="111111"/>
          <w:sz w:val="28"/>
          <w:szCs w:val="28"/>
        </w:rPr>
        <w:t xml:space="preserve"> спортивные игры на открытом воздухе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(футбол, волейбол, гандбол)</w:t>
      </w:r>
      <w:r w:rsidRPr="00556E10">
        <w:rPr>
          <w:color w:val="111111"/>
          <w:sz w:val="28"/>
          <w:szCs w:val="28"/>
        </w:rPr>
        <w:t>. Также полезны ежедневные ножные ванны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i/>
          <w:iCs/>
          <w:color w:val="111111"/>
          <w:sz w:val="28"/>
          <w:szCs w:val="28"/>
          <w:bdr w:val="none" w:sz="0" w:space="0" w:color="auto" w:frame="1"/>
        </w:rPr>
        <w:t>(температура воды 36-37 °С)</w:t>
      </w:r>
      <w:r w:rsidRPr="00556E10">
        <w:rPr>
          <w:rStyle w:val="apple-converted-space"/>
          <w:color w:val="111111"/>
          <w:sz w:val="28"/>
          <w:szCs w:val="28"/>
        </w:rPr>
        <w:t> </w:t>
      </w:r>
      <w:r w:rsidRPr="00556E10">
        <w:rPr>
          <w:color w:val="111111"/>
          <w:sz w:val="28"/>
          <w:szCs w:val="28"/>
        </w:rPr>
        <w:t>в течение 1-1,5 мин.</w:t>
      </w:r>
    </w:p>
    <w:p w:rsidR="00556E10" w:rsidRPr="00556E10" w:rsidRDefault="00556E10" w:rsidP="00556E10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556E10">
        <w:rPr>
          <w:color w:val="111111"/>
          <w:sz w:val="28"/>
          <w:szCs w:val="28"/>
        </w:rPr>
        <w:t>Регулярное выполнение этих упражнений поможет вашему ребенку всегда оставаться здоровым, активным, подвижным!</w:t>
      </w:r>
    </w:p>
    <w:p w:rsidR="008D022C" w:rsidRPr="00556E10" w:rsidRDefault="008D022C" w:rsidP="00556E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022C" w:rsidRPr="00556E10" w:rsidSect="008D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10"/>
    <w:rsid w:val="00077DE1"/>
    <w:rsid w:val="00386240"/>
    <w:rsid w:val="00556E10"/>
    <w:rsid w:val="00581116"/>
    <w:rsid w:val="008D022C"/>
    <w:rsid w:val="00EA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E10"/>
  </w:style>
  <w:style w:type="character" w:styleId="a4">
    <w:name w:val="Strong"/>
    <w:basedOn w:val="a0"/>
    <w:uiPriority w:val="22"/>
    <w:qFormat/>
    <w:rsid w:val="00556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2018-10-27T01:13:00Z</dcterms:created>
  <dcterms:modified xsi:type="dcterms:W3CDTF">2018-10-27T01:15:00Z</dcterms:modified>
</cp:coreProperties>
</file>