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7A5C" w:rsidTr="00AE7A5C">
        <w:tc>
          <w:tcPr>
            <w:tcW w:w="4785" w:type="dxa"/>
          </w:tcPr>
          <w:p w:rsidR="00AE7A5C" w:rsidRDefault="00AE7A5C" w:rsidP="005464C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E7A5C" w:rsidRPr="00AE7A5C" w:rsidRDefault="00AE7A5C" w:rsidP="00546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E7A5C" w:rsidRPr="00AE7A5C" w:rsidRDefault="00AE7A5C" w:rsidP="00546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C">
              <w:rPr>
                <w:rFonts w:ascii="Times New Roman" w:hAnsi="Times New Roman" w:cs="Times New Roman"/>
                <w:sz w:val="28"/>
                <w:szCs w:val="28"/>
              </w:rPr>
              <w:t>Заведующий ГБДОУ</w:t>
            </w:r>
          </w:p>
          <w:p w:rsidR="00AE7A5C" w:rsidRPr="00AE7A5C" w:rsidRDefault="00AE7A5C" w:rsidP="00546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C">
              <w:rPr>
                <w:rFonts w:ascii="Times New Roman" w:hAnsi="Times New Roman" w:cs="Times New Roman"/>
                <w:sz w:val="28"/>
                <w:szCs w:val="28"/>
              </w:rPr>
              <w:t>Уфимский детский сад № 6</w:t>
            </w:r>
          </w:p>
          <w:p w:rsidR="00AE7A5C" w:rsidRPr="00AE7A5C" w:rsidRDefault="00AE7A5C" w:rsidP="00546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5C">
              <w:rPr>
                <w:rFonts w:ascii="Times New Roman" w:hAnsi="Times New Roman" w:cs="Times New Roman"/>
                <w:sz w:val="28"/>
                <w:szCs w:val="28"/>
              </w:rPr>
              <w:t>______________  Ф.М.Кускильдина</w:t>
            </w:r>
          </w:p>
          <w:p w:rsidR="00AE7A5C" w:rsidRDefault="00AE7A5C" w:rsidP="006D69B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A5C">
              <w:rPr>
                <w:rFonts w:ascii="Times New Roman" w:hAnsi="Times New Roman" w:cs="Times New Roman"/>
                <w:sz w:val="28"/>
                <w:szCs w:val="28"/>
              </w:rPr>
              <w:t>«___» ___________201</w:t>
            </w:r>
            <w:r w:rsidR="006D69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7A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E7A5C" w:rsidRDefault="00AE7A5C" w:rsidP="005464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604" w:rsidRDefault="009D7984" w:rsidP="00546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9D7984" w:rsidRDefault="00FD632A" w:rsidP="00546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2017-2018</w:t>
      </w:r>
      <w:r w:rsidR="009D79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71604" w:rsidRPr="00571604" w:rsidRDefault="00571604" w:rsidP="005464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2694"/>
        <w:gridCol w:w="3472"/>
        <w:gridCol w:w="4182"/>
      </w:tblGrid>
      <w:tr w:rsidR="00B761DA" w:rsidTr="003F6792">
        <w:tc>
          <w:tcPr>
            <w:tcW w:w="2694" w:type="dxa"/>
          </w:tcPr>
          <w:p w:rsidR="00B761DA" w:rsidRDefault="00B761DA" w:rsidP="00546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в соответствии с Уставом</w:t>
            </w:r>
          </w:p>
        </w:tc>
        <w:tc>
          <w:tcPr>
            <w:tcW w:w="7654" w:type="dxa"/>
            <w:gridSpan w:val="2"/>
          </w:tcPr>
          <w:p w:rsidR="00B761DA" w:rsidRDefault="009D7984" w:rsidP="00546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61DA" w:rsidRPr="00B761DA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</w:t>
            </w:r>
            <w:bookmarkStart w:id="0" w:name="YANDEX_21"/>
            <w:bookmarkEnd w:id="0"/>
            <w:r w:rsidR="00B761DA" w:rsidRPr="00B761DA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bookmarkStart w:id="1" w:name="YANDEX_22"/>
            <w:bookmarkEnd w:id="1"/>
            <w:r w:rsidR="00B761DA" w:rsidRPr="00B761D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образовательное </w:t>
            </w:r>
            <w:bookmarkStart w:id="2" w:name="YANDEX_23"/>
            <w:bookmarkEnd w:id="2"/>
            <w:r w:rsidR="00B761DA" w:rsidRPr="00B761D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bookmarkStart w:id="3" w:name="YANDEX_24"/>
            <w:bookmarkStart w:id="4" w:name="YANDEX_25"/>
            <w:bookmarkEnd w:id="3"/>
            <w:bookmarkEnd w:id="4"/>
            <w:r w:rsidR="00B761DA" w:rsidRPr="00B761DA">
              <w:rPr>
                <w:rFonts w:ascii="Times New Roman" w:hAnsi="Times New Roman" w:cs="Times New Roman"/>
                <w:sz w:val="28"/>
                <w:szCs w:val="28"/>
              </w:rPr>
              <w:t xml:space="preserve"> Уфимский детский сад для детей с ограниченными возможностями здоровья № 6</w:t>
            </w:r>
          </w:p>
        </w:tc>
      </w:tr>
      <w:tr w:rsidR="00B761DA" w:rsidTr="003F6792">
        <w:tc>
          <w:tcPr>
            <w:tcW w:w="2694" w:type="dxa"/>
          </w:tcPr>
          <w:p w:rsidR="00B761DA" w:rsidRDefault="00571604" w:rsidP="00546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в соответствии с Уставом</w:t>
            </w:r>
          </w:p>
        </w:tc>
        <w:tc>
          <w:tcPr>
            <w:tcW w:w="7654" w:type="dxa"/>
            <w:gridSpan w:val="2"/>
          </w:tcPr>
          <w:p w:rsidR="00B761DA" w:rsidRPr="00571604" w:rsidRDefault="00571604" w:rsidP="005464CD">
            <w:pPr>
              <w:widowControl w:val="0"/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ГБДОУ Уфимский детский сад № 6</w:t>
            </w:r>
          </w:p>
        </w:tc>
      </w:tr>
      <w:tr w:rsidR="00EB2DD5" w:rsidTr="003F6792">
        <w:tc>
          <w:tcPr>
            <w:tcW w:w="2694" w:type="dxa"/>
          </w:tcPr>
          <w:p w:rsidR="00EB2DD5" w:rsidRDefault="00EB2DD5" w:rsidP="00EB2D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7654" w:type="dxa"/>
            <w:gridSpan w:val="2"/>
          </w:tcPr>
          <w:p w:rsidR="00EB2DD5" w:rsidRPr="00571604" w:rsidRDefault="00EB2DD5" w:rsidP="00EB2DD5">
            <w:pPr>
              <w:widowControl w:val="0"/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Дошкольная образовательная организация</w:t>
            </w:r>
          </w:p>
        </w:tc>
      </w:tr>
      <w:tr w:rsidR="00EB2DD5" w:rsidTr="003F6792">
        <w:tc>
          <w:tcPr>
            <w:tcW w:w="2694" w:type="dxa"/>
          </w:tcPr>
          <w:p w:rsidR="00EB2DD5" w:rsidRDefault="00EB2DD5" w:rsidP="00546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654" w:type="dxa"/>
            <w:gridSpan w:val="2"/>
          </w:tcPr>
          <w:p w:rsidR="00EB2DD5" w:rsidRDefault="00EB2DD5" w:rsidP="00546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04">
              <w:rPr>
                <w:rFonts w:ascii="Times New Roman" w:hAnsi="Times New Roman" w:cs="Times New Roman"/>
                <w:sz w:val="28"/>
                <w:szCs w:val="28"/>
              </w:rPr>
              <w:t>450071, Республика Башкортостан, г</w:t>
            </w:r>
            <w:proofErr w:type="gramStart"/>
            <w:r w:rsidRPr="0057160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71604">
              <w:rPr>
                <w:rFonts w:ascii="Times New Roman" w:hAnsi="Times New Roman" w:cs="Times New Roman"/>
                <w:sz w:val="28"/>
                <w:szCs w:val="28"/>
              </w:rPr>
              <w:t>фа, ул. Ростовская, д.15</w:t>
            </w:r>
          </w:p>
        </w:tc>
      </w:tr>
      <w:tr w:rsidR="00EB2DD5" w:rsidTr="003F6792">
        <w:tc>
          <w:tcPr>
            <w:tcW w:w="2694" w:type="dxa"/>
          </w:tcPr>
          <w:p w:rsidR="00EB2DD5" w:rsidRDefault="00EB2DD5" w:rsidP="00546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7654" w:type="dxa"/>
            <w:gridSpan w:val="2"/>
          </w:tcPr>
          <w:p w:rsidR="00EB2DD5" w:rsidRDefault="00EB2DD5" w:rsidP="00546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04">
              <w:rPr>
                <w:rFonts w:ascii="Times New Roman" w:hAnsi="Times New Roman" w:cs="Times New Roman"/>
                <w:sz w:val="28"/>
                <w:szCs w:val="28"/>
              </w:rPr>
              <w:t>450071, Республика Башкортостан, г</w:t>
            </w:r>
            <w:proofErr w:type="gramStart"/>
            <w:r w:rsidRPr="0057160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71604">
              <w:rPr>
                <w:rFonts w:ascii="Times New Roman" w:hAnsi="Times New Roman" w:cs="Times New Roman"/>
                <w:sz w:val="28"/>
                <w:szCs w:val="28"/>
              </w:rPr>
              <w:t>фа, ул. Ростовская, д.15</w:t>
            </w:r>
          </w:p>
        </w:tc>
      </w:tr>
      <w:tr w:rsidR="00EB2DD5" w:rsidTr="003F6792">
        <w:tc>
          <w:tcPr>
            <w:tcW w:w="2694" w:type="dxa"/>
          </w:tcPr>
          <w:p w:rsidR="00EB2DD5" w:rsidRDefault="00EB2DD5" w:rsidP="00546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654" w:type="dxa"/>
            <w:gridSpan w:val="2"/>
          </w:tcPr>
          <w:p w:rsidR="00EB2DD5" w:rsidRPr="00571604" w:rsidRDefault="00EB2DD5" w:rsidP="00546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237-16-96</w:t>
            </w:r>
          </w:p>
        </w:tc>
      </w:tr>
      <w:tr w:rsidR="00EB2DD5" w:rsidTr="003F6792">
        <w:tc>
          <w:tcPr>
            <w:tcW w:w="2694" w:type="dxa"/>
          </w:tcPr>
          <w:p w:rsidR="00EB2DD5" w:rsidRDefault="00EB2DD5" w:rsidP="00546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B2D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EB2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B2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2D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2DD5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  <w:tc>
          <w:tcPr>
            <w:tcW w:w="7654" w:type="dxa"/>
            <w:gridSpan w:val="2"/>
          </w:tcPr>
          <w:p w:rsidR="00EB2DD5" w:rsidRDefault="00906DD2" w:rsidP="00546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B2DD5" w:rsidRPr="00083DD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ddn</w:t>
              </w:r>
              <w:r w:rsidR="00EB2DD5" w:rsidRPr="008D33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6@</w:t>
              </w:r>
              <w:r w:rsidR="00EB2DD5" w:rsidRPr="00083DD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B2DD5" w:rsidRPr="008D33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B2DD5" w:rsidRPr="00083DD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B2DD5" w:rsidTr="003F6792">
        <w:tc>
          <w:tcPr>
            <w:tcW w:w="2694" w:type="dxa"/>
          </w:tcPr>
          <w:p w:rsidR="00EB2DD5" w:rsidRDefault="00EB2DD5" w:rsidP="00546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7654" w:type="dxa"/>
            <w:gridSpan w:val="2"/>
          </w:tcPr>
          <w:p w:rsidR="00EB2DD5" w:rsidRDefault="00EB2DD5" w:rsidP="005464CD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3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uds</w:t>
            </w:r>
            <w:proofErr w:type="spellEnd"/>
            <w:r w:rsidRPr="008D33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800A5" w:rsidTr="003F6792">
        <w:tc>
          <w:tcPr>
            <w:tcW w:w="2694" w:type="dxa"/>
          </w:tcPr>
          <w:p w:rsidR="00D800A5" w:rsidRDefault="00D800A5" w:rsidP="00546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7654" w:type="dxa"/>
            <w:gridSpan w:val="2"/>
          </w:tcPr>
          <w:p w:rsidR="00D800A5" w:rsidRPr="00D800A5" w:rsidRDefault="00D800A5" w:rsidP="00546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6D69B5">
              <w:rPr>
                <w:rFonts w:ascii="Times New Roman" w:hAnsi="Times New Roman" w:cs="Times New Roman"/>
                <w:sz w:val="28"/>
                <w:szCs w:val="28"/>
              </w:rPr>
              <w:t>истерство образования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</w:t>
            </w:r>
          </w:p>
        </w:tc>
      </w:tr>
      <w:tr w:rsidR="00EB2DD5" w:rsidTr="003F6792">
        <w:tc>
          <w:tcPr>
            <w:tcW w:w="2694" w:type="dxa"/>
          </w:tcPr>
          <w:p w:rsidR="00EB2DD5" w:rsidRDefault="00EB2DD5" w:rsidP="00546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7654" w:type="dxa"/>
            <w:gridSpan w:val="2"/>
          </w:tcPr>
          <w:p w:rsidR="00EB2DD5" w:rsidRPr="008D3318" w:rsidRDefault="00EB2DD5" w:rsidP="00EB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B2DD5" w:rsidTr="003F6792">
        <w:tc>
          <w:tcPr>
            <w:tcW w:w="2694" w:type="dxa"/>
          </w:tcPr>
          <w:p w:rsidR="00EB2DD5" w:rsidRDefault="00EB2DD5" w:rsidP="00EB2D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7654" w:type="dxa"/>
            <w:gridSpan w:val="2"/>
          </w:tcPr>
          <w:p w:rsidR="00EB2DD5" w:rsidRPr="00571604" w:rsidRDefault="00EB2DD5" w:rsidP="00EB2DD5">
            <w:pPr>
              <w:widowControl w:val="0"/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Кускильдина Фатыма Махмутьяновна</w:t>
            </w:r>
          </w:p>
        </w:tc>
      </w:tr>
      <w:tr w:rsidR="005F0068" w:rsidTr="003F6792">
        <w:tc>
          <w:tcPr>
            <w:tcW w:w="2694" w:type="dxa"/>
          </w:tcPr>
          <w:p w:rsidR="005F0068" w:rsidRDefault="005F0068" w:rsidP="00EB2D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самообследования</w:t>
            </w:r>
          </w:p>
        </w:tc>
        <w:tc>
          <w:tcPr>
            <w:tcW w:w="7654" w:type="dxa"/>
            <w:gridSpan w:val="2"/>
          </w:tcPr>
          <w:p w:rsidR="005F0068" w:rsidRDefault="005D6667" w:rsidP="005D6667">
            <w:pPr>
              <w:widowControl w:val="0"/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      </w:r>
          </w:p>
        </w:tc>
      </w:tr>
      <w:tr w:rsidR="005F0068" w:rsidTr="003F6792">
        <w:tc>
          <w:tcPr>
            <w:tcW w:w="2694" w:type="dxa"/>
          </w:tcPr>
          <w:p w:rsidR="005F0068" w:rsidRDefault="005F0068" w:rsidP="00EB2D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самообследования</w:t>
            </w:r>
          </w:p>
        </w:tc>
        <w:tc>
          <w:tcPr>
            <w:tcW w:w="7654" w:type="dxa"/>
            <w:gridSpan w:val="2"/>
          </w:tcPr>
          <w:p w:rsidR="005F0068" w:rsidRDefault="005D6667" w:rsidP="00EB2DD5">
            <w:pPr>
              <w:widowControl w:val="0"/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Получение объективной информации о состоянии образовательного процесса в </w:t>
            </w:r>
            <w:r w:rsidR="0047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D6667" w:rsidRDefault="005D6667" w:rsidP="00EB2DD5">
            <w:pPr>
              <w:widowControl w:val="0"/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положительных и отрицательных тенденций в деятельности</w:t>
            </w:r>
            <w:r w:rsidR="0047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00A5" w:rsidRDefault="005D6667" w:rsidP="005D6667">
            <w:pPr>
              <w:widowControl w:val="0"/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Установление причин возникновения проблем и поиск</w:t>
            </w:r>
            <w:r w:rsidR="0047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устранения.</w:t>
            </w:r>
          </w:p>
        </w:tc>
      </w:tr>
      <w:tr w:rsidR="005F0068" w:rsidTr="003F6792">
        <w:tc>
          <w:tcPr>
            <w:tcW w:w="2694" w:type="dxa"/>
          </w:tcPr>
          <w:p w:rsidR="005F0068" w:rsidRPr="00181FA0" w:rsidRDefault="005F0068" w:rsidP="00546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самообследования</w:t>
            </w:r>
          </w:p>
        </w:tc>
        <w:tc>
          <w:tcPr>
            <w:tcW w:w="7654" w:type="dxa"/>
            <w:gridSpan w:val="2"/>
          </w:tcPr>
          <w:p w:rsidR="006D69B5" w:rsidRDefault="005F0068" w:rsidP="005464CD">
            <w:pPr>
              <w:pStyle w:val="a3"/>
              <w:numPr>
                <w:ilvl w:val="0"/>
                <w:numId w:val="1"/>
              </w:numPr>
              <w:ind w:left="0"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="00E8143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образовании в Российской Федерации» от 29.12.2012г. </w:t>
            </w:r>
            <w:r w:rsidR="006D69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F0068" w:rsidRDefault="005F0068" w:rsidP="006D69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273-ФЗ  (ст.28 п.3, 13, ст.29 п.3)</w:t>
            </w:r>
          </w:p>
          <w:p w:rsidR="005F0068" w:rsidRDefault="005F0068" w:rsidP="005464CD">
            <w:pPr>
              <w:pStyle w:val="a3"/>
              <w:numPr>
                <w:ilvl w:val="0"/>
                <w:numId w:val="1"/>
              </w:numPr>
              <w:ind w:left="0"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обновления информации об образовательной организации»</w:t>
            </w:r>
          </w:p>
          <w:p w:rsidR="005F0068" w:rsidRDefault="005F0068" w:rsidP="005464CD">
            <w:pPr>
              <w:pStyle w:val="a3"/>
              <w:numPr>
                <w:ilvl w:val="0"/>
                <w:numId w:val="1"/>
              </w:numPr>
              <w:ind w:left="0"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14.06.2013г. № 462 «Об утверждении Порядка проведения самообследования образовательных организаций»</w:t>
            </w:r>
          </w:p>
          <w:p w:rsidR="005F0068" w:rsidRDefault="005F0068" w:rsidP="005464CD">
            <w:pPr>
              <w:pStyle w:val="a3"/>
              <w:numPr>
                <w:ilvl w:val="0"/>
                <w:numId w:val="1"/>
              </w:numPr>
              <w:ind w:left="0"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10.12.2013г. № 1324 «Об утверждении показателей деятельности образовательной организации, подлежащей самообследованию»</w:t>
            </w:r>
          </w:p>
          <w:p w:rsidR="00E8143A" w:rsidRPr="00FB3CC0" w:rsidRDefault="005F0068" w:rsidP="003F6792">
            <w:pPr>
              <w:pStyle w:val="a3"/>
              <w:numPr>
                <w:ilvl w:val="0"/>
                <w:numId w:val="1"/>
              </w:numPr>
              <w:ind w:left="0"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по учреждению о </w:t>
            </w:r>
            <w:r w:rsidR="003F6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порядке </w:t>
            </w:r>
            <w:r w:rsidR="003F6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и </w:t>
            </w:r>
            <w:r w:rsidR="003F6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3F6792">
              <w:rPr>
                <w:rFonts w:ascii="Times New Roman" w:hAnsi="Times New Roman" w:cs="Times New Roman"/>
                <w:sz w:val="28"/>
                <w:szCs w:val="28"/>
              </w:rPr>
              <w:t>проведения самообследования от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F6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.2018г. </w:t>
            </w:r>
            <w:r w:rsidR="003F6792">
              <w:rPr>
                <w:rFonts w:ascii="Times New Roman" w:hAnsi="Times New Roman" w:cs="Times New Roman"/>
                <w:sz w:val="28"/>
                <w:szCs w:val="28"/>
              </w:rPr>
              <w:t>№ 19/1.</w:t>
            </w:r>
          </w:p>
        </w:tc>
      </w:tr>
      <w:tr w:rsidR="005F0068" w:rsidTr="003F6792">
        <w:tc>
          <w:tcPr>
            <w:tcW w:w="2694" w:type="dxa"/>
          </w:tcPr>
          <w:p w:rsidR="005F0068" w:rsidRDefault="00D800A5" w:rsidP="00EA4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Организационно-правовое обеспечение деятельности образовательного </w:t>
            </w:r>
            <w:r w:rsidR="00EA4F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</w:p>
        </w:tc>
        <w:tc>
          <w:tcPr>
            <w:tcW w:w="7654" w:type="dxa"/>
            <w:gridSpan w:val="2"/>
          </w:tcPr>
          <w:p w:rsidR="005F0068" w:rsidRDefault="005F0068" w:rsidP="005464CD">
            <w:pPr>
              <w:pStyle w:val="a3"/>
              <w:numPr>
                <w:ilvl w:val="0"/>
                <w:numId w:val="2"/>
              </w:numPr>
              <w:ind w:left="0"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ГБДОУ Уфимский детский сад № 6 от 29.07.2015г.</w:t>
            </w:r>
          </w:p>
          <w:p w:rsidR="005F0068" w:rsidRDefault="005F0068" w:rsidP="005464CD">
            <w:pPr>
              <w:pStyle w:val="a3"/>
              <w:numPr>
                <w:ilvl w:val="0"/>
                <w:numId w:val="2"/>
              </w:numPr>
              <w:ind w:left="0"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образовательной деятельности Серия 02 Л 01 № 0005063, регистрационный от 26.10.2015г. № 3322</w:t>
            </w:r>
          </w:p>
          <w:p w:rsidR="005F0068" w:rsidRPr="00472809" w:rsidRDefault="005F0068" w:rsidP="00472809">
            <w:pPr>
              <w:pStyle w:val="a3"/>
              <w:numPr>
                <w:ilvl w:val="0"/>
                <w:numId w:val="2"/>
              </w:numPr>
              <w:ind w:left="0"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на медицинскую деятельность Серия ЛО № 004833, регистрационный от 16.12.2015г. № ЛО-02-01-004322</w:t>
            </w:r>
            <w:r w:rsidR="00472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809" w:rsidTr="003F6792">
        <w:tc>
          <w:tcPr>
            <w:tcW w:w="2694" w:type="dxa"/>
          </w:tcPr>
          <w:p w:rsidR="00472809" w:rsidRDefault="00472809" w:rsidP="00EA4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владения зданиям</w:t>
            </w:r>
            <w:r w:rsidR="00D465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землей</w:t>
            </w:r>
          </w:p>
        </w:tc>
        <w:tc>
          <w:tcPr>
            <w:tcW w:w="7654" w:type="dxa"/>
            <w:gridSpan w:val="2"/>
          </w:tcPr>
          <w:p w:rsidR="00D46594" w:rsidRDefault="00D46594" w:rsidP="00472809">
            <w:pPr>
              <w:pStyle w:val="a3"/>
              <w:numPr>
                <w:ilvl w:val="0"/>
                <w:numId w:val="2"/>
              </w:numPr>
              <w:ind w:left="0"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права: Оперативное управление.</w:t>
            </w:r>
          </w:p>
          <w:p w:rsidR="00472809" w:rsidRDefault="00472809" w:rsidP="00D46594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09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государственной регистрации права от 26.10.2015г. № 02:01:401:01/55.2001:195.1. </w:t>
            </w:r>
          </w:p>
          <w:p w:rsidR="00472809" w:rsidRDefault="00472809" w:rsidP="00D46594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09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государственной регистрации права от 08.10.2015г. № 02-04-01/217/2009-350. </w:t>
            </w:r>
          </w:p>
          <w:p w:rsidR="00472809" w:rsidRDefault="00472809" w:rsidP="00472809">
            <w:pPr>
              <w:pStyle w:val="a3"/>
              <w:numPr>
                <w:ilvl w:val="0"/>
                <w:numId w:val="2"/>
              </w:numPr>
              <w:ind w:left="0"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1030204207241</w:t>
            </w:r>
          </w:p>
          <w:p w:rsidR="00472809" w:rsidRDefault="00472809" w:rsidP="00472809">
            <w:pPr>
              <w:pStyle w:val="a3"/>
              <w:numPr>
                <w:ilvl w:val="0"/>
                <w:numId w:val="2"/>
              </w:numPr>
              <w:ind w:left="0"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0276015861</w:t>
            </w:r>
          </w:p>
          <w:p w:rsidR="00472809" w:rsidRDefault="00472809" w:rsidP="00472809">
            <w:pPr>
              <w:pStyle w:val="a3"/>
              <w:numPr>
                <w:ilvl w:val="0"/>
                <w:numId w:val="2"/>
              </w:numPr>
              <w:ind w:left="0"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Аренды нет.</w:t>
            </w:r>
          </w:p>
        </w:tc>
      </w:tr>
      <w:tr w:rsidR="00FF7FEC" w:rsidTr="003F6792">
        <w:tc>
          <w:tcPr>
            <w:tcW w:w="2694" w:type="dxa"/>
          </w:tcPr>
          <w:p w:rsidR="00FF7FEC" w:rsidRDefault="00FF7FEC" w:rsidP="00FF7F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в учебном году</w:t>
            </w:r>
          </w:p>
        </w:tc>
        <w:tc>
          <w:tcPr>
            <w:tcW w:w="7654" w:type="dxa"/>
            <w:gridSpan w:val="2"/>
          </w:tcPr>
          <w:p w:rsidR="00FF7FEC" w:rsidRDefault="00FF7FEC" w:rsidP="00FF7FEC">
            <w:pPr>
              <w:pStyle w:val="a3"/>
              <w:numPr>
                <w:ilvl w:val="0"/>
                <w:numId w:val="23"/>
              </w:numPr>
              <w:tabs>
                <w:tab w:val="left" w:pos="529"/>
              </w:tabs>
              <w:ind w:left="10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коррекционно-образовательного процесса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7FEC" w:rsidRDefault="00FF7FEC" w:rsidP="00FF7FEC">
            <w:pPr>
              <w:pStyle w:val="a3"/>
              <w:numPr>
                <w:ilvl w:val="0"/>
                <w:numId w:val="23"/>
              </w:numPr>
              <w:tabs>
                <w:tab w:val="left" w:pos="529"/>
              </w:tabs>
              <w:ind w:left="10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физического и психического здоровья детей с нарушением слуха.</w:t>
            </w:r>
          </w:p>
          <w:p w:rsidR="00FF7FEC" w:rsidRDefault="00FF7FEC" w:rsidP="00FF7FEC">
            <w:pPr>
              <w:pStyle w:val="a3"/>
              <w:numPr>
                <w:ilvl w:val="0"/>
                <w:numId w:val="23"/>
              </w:numPr>
              <w:tabs>
                <w:tab w:val="left" w:pos="529"/>
              </w:tabs>
              <w:ind w:left="10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активности педагогов и представление опыта работы Учреждения через открытые мероприятия и размещение информации о деятельности  Учреждения на сайте.</w:t>
            </w:r>
          </w:p>
          <w:p w:rsidR="00FF7FEC" w:rsidRPr="00542D4E" w:rsidRDefault="00FF7FEC" w:rsidP="00FF7FEC">
            <w:pPr>
              <w:pStyle w:val="a3"/>
              <w:numPr>
                <w:ilvl w:val="0"/>
                <w:numId w:val="23"/>
              </w:numPr>
              <w:tabs>
                <w:tab w:val="left" w:pos="529"/>
              </w:tabs>
              <w:ind w:left="10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профессионального взаимодействия педагогов и родителей.</w:t>
            </w:r>
          </w:p>
        </w:tc>
      </w:tr>
      <w:tr w:rsidR="00FF3C1F" w:rsidTr="003F6792">
        <w:tc>
          <w:tcPr>
            <w:tcW w:w="2694" w:type="dxa"/>
          </w:tcPr>
          <w:p w:rsidR="00FF3C1F" w:rsidRDefault="00FF3C1F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2017-2018 учебный год</w:t>
            </w:r>
          </w:p>
        </w:tc>
        <w:tc>
          <w:tcPr>
            <w:tcW w:w="7654" w:type="dxa"/>
            <w:gridSpan w:val="2"/>
          </w:tcPr>
          <w:p w:rsidR="00FF3C1F" w:rsidRDefault="00FF3C1F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Сохранение и укрепление здоровья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физическое развитие через совместную деятельность с семьями обучающихся.</w:t>
            </w:r>
          </w:p>
          <w:p w:rsidR="00FF3C1F" w:rsidRDefault="00FF3C1F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развития речевой активности детей в процессе общения с окружающими.</w:t>
            </w:r>
          </w:p>
          <w:p w:rsidR="00FF3C1F" w:rsidRDefault="00FF3C1F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Совершенствование эффективности и качества коррекционной работы с детьми, используя новые технологии, методики и приемы.</w:t>
            </w:r>
          </w:p>
          <w:p w:rsidR="00DE7925" w:rsidRDefault="00DE7925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C1F" w:rsidTr="003F6792">
        <w:tc>
          <w:tcPr>
            <w:tcW w:w="2694" w:type="dxa"/>
          </w:tcPr>
          <w:p w:rsidR="00FF3C1F" w:rsidRDefault="00FF3C1F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локальных актов ДОУ в части содержания образования, организации образовательного процесса</w:t>
            </w:r>
          </w:p>
        </w:tc>
        <w:tc>
          <w:tcPr>
            <w:tcW w:w="7654" w:type="dxa"/>
            <w:gridSpan w:val="2"/>
          </w:tcPr>
          <w:p w:rsidR="00FF3C1F" w:rsidRPr="00382E72" w:rsidRDefault="00FF3C1F" w:rsidP="00DE7925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E72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оформления возникновения, приостановления и прекращения отношений между Учреждением и воспитанниками и (или) родителями (законными представителями) несовершеннолетних воспитанников.</w:t>
            </w:r>
          </w:p>
          <w:p w:rsidR="00FF3C1F" w:rsidRPr="00382E72" w:rsidRDefault="00FF3C1F" w:rsidP="00DE7925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Pr="00382E72">
              <w:rPr>
                <w:rFonts w:ascii="Times New Roman" w:hAnsi="Times New Roman" w:cs="Times New Roman"/>
                <w:sz w:val="28"/>
                <w:szCs w:val="28"/>
              </w:rPr>
              <w:t>приема воспитанников.</w:t>
            </w:r>
          </w:p>
          <w:p w:rsidR="00FF3C1F" w:rsidRPr="00597106" w:rsidRDefault="00FF3C1F" w:rsidP="00DE7925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Pr="00597106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методическом совете.</w:t>
            </w:r>
          </w:p>
          <w:p w:rsidR="00FF3C1F" w:rsidRPr="00472809" w:rsidRDefault="00FF3C1F" w:rsidP="00DE7925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Pr="0059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E72">
              <w:rPr>
                <w:rFonts w:ascii="Times New Roman" w:hAnsi="Times New Roman" w:cs="Times New Roman"/>
                <w:sz w:val="28"/>
                <w:szCs w:val="28"/>
              </w:rPr>
              <w:t>о психолого-медико-педагогическом консилиуме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C1F" w:rsidRPr="00597106" w:rsidRDefault="00FF3C1F" w:rsidP="00DE7925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7106">
              <w:rPr>
                <w:rFonts w:ascii="Times New Roman" w:hAnsi="Times New Roman" w:cs="Times New Roman"/>
                <w:sz w:val="28"/>
                <w:szCs w:val="28"/>
              </w:rPr>
              <w:t>оложение о педагогическом совете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C1F" w:rsidRPr="00597106" w:rsidRDefault="00FF3C1F" w:rsidP="00DE7925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7106">
              <w:rPr>
                <w:rFonts w:ascii="Times New Roman" w:hAnsi="Times New Roman" w:cs="Times New Roman"/>
                <w:sz w:val="28"/>
                <w:szCs w:val="28"/>
              </w:rPr>
              <w:t xml:space="preserve">оложение </w:t>
            </w:r>
            <w:r w:rsidRPr="00382E72">
              <w:rPr>
                <w:rFonts w:ascii="Times New Roman" w:hAnsi="Times New Roman" w:cs="Times New Roman"/>
                <w:sz w:val="28"/>
                <w:szCs w:val="28"/>
              </w:rPr>
              <w:t>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C1F" w:rsidRPr="00472809" w:rsidRDefault="00FF3C1F" w:rsidP="00DE7925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7106">
              <w:rPr>
                <w:rFonts w:ascii="Times New Roman" w:hAnsi="Times New Roman" w:cs="Times New Roman"/>
                <w:sz w:val="28"/>
                <w:szCs w:val="28"/>
              </w:rPr>
              <w:t xml:space="preserve">оложение о </w:t>
            </w:r>
            <w:r w:rsidRPr="00382E72">
              <w:rPr>
                <w:rFonts w:ascii="Times New Roman" w:hAnsi="Times New Roman" w:cs="Times New Roman"/>
                <w:sz w:val="28"/>
                <w:szCs w:val="28"/>
              </w:rPr>
              <w:t>рабочей группе по внедрению профессионального стандарта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C1F" w:rsidRDefault="00FF3C1F" w:rsidP="00DE7925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4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оложение</w:t>
            </w:r>
            <w:r w:rsidRPr="00E8143A">
              <w:rPr>
                <w:rFonts w:ascii="Times New Roman" w:hAnsi="Times New Roman" w:cs="Times New Roman"/>
                <w:sz w:val="28"/>
                <w:szCs w:val="28"/>
              </w:rPr>
              <w:t xml:space="preserve"> о внутренней системе оценки качества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C1F" w:rsidRDefault="00FF3C1F" w:rsidP="00DE7925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Pr="006F4326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аттестации педагогических работников, осуществляющих образовательную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C1F" w:rsidRDefault="00FF3C1F" w:rsidP="00DE7925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Pr="006F4326">
              <w:rPr>
                <w:rFonts w:ascii="Times New Roman" w:hAnsi="Times New Roman" w:cs="Times New Roman"/>
                <w:sz w:val="28"/>
                <w:szCs w:val="28"/>
              </w:rPr>
              <w:t>о   порядке проведения самообследования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C1F" w:rsidRDefault="00FF3C1F" w:rsidP="00DE7925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Pr="006F4326">
              <w:rPr>
                <w:rFonts w:ascii="Times New Roman" w:hAnsi="Times New Roman" w:cs="Times New Roman"/>
                <w:sz w:val="28"/>
                <w:szCs w:val="28"/>
              </w:rPr>
              <w:t>о профессиональной переподготовке и повышении квалификации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C1F" w:rsidRPr="006F4326" w:rsidRDefault="00FF3C1F" w:rsidP="00DE7925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26">
              <w:rPr>
                <w:rFonts w:ascii="Times New Roman" w:hAnsi="Times New Roman" w:cs="Times New Roman"/>
                <w:sz w:val="28"/>
                <w:szCs w:val="28"/>
              </w:rPr>
              <w:t>Порядок размещения и обновления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26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Учреждения в сети Интернет и ведения указанного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3C1F" w:rsidTr="003F6792">
        <w:tc>
          <w:tcPr>
            <w:tcW w:w="2694" w:type="dxa"/>
          </w:tcPr>
          <w:p w:rsidR="00FF3C1F" w:rsidRDefault="00FF3C1F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управления</w:t>
            </w:r>
          </w:p>
        </w:tc>
        <w:tc>
          <w:tcPr>
            <w:tcW w:w="7654" w:type="dxa"/>
            <w:gridSpan w:val="2"/>
          </w:tcPr>
          <w:p w:rsidR="00FF3C1F" w:rsidRDefault="00FF3C1F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осуществляется в соответствии с Уставом Учреждения и Федеральным законом РФ «Об образовании в Российской Федерации»,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Учреждения представлена общим собранием работников Учреждения, Педагогическим советом, Советом учреждения и Советом родителей. В периоды между общим собранием работников Учреждения интересы трудового коллектива представляет Профсоюзный комитет.</w:t>
            </w:r>
          </w:p>
          <w:p w:rsidR="00FF3C1F" w:rsidRDefault="00FF3C1F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Общее собрание работников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представляет полномочия работников Учреждения, в состав Общего собрания входят все работники Учреждения.</w:t>
            </w:r>
          </w:p>
          <w:p w:rsidR="00FF3C1F" w:rsidRDefault="00FF3C1F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образовательной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профессионального мастерства педагогических работников.</w:t>
            </w:r>
          </w:p>
          <w:p w:rsidR="00FF3C1F" w:rsidRDefault="00FF3C1F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Совет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создан с целью реализации права родителей (законных представителей) несовершеннолетних обучающихся, педагогических работников на участие в управлении Учреждением, развитие социального партнёрства между всеми заинтересованными сторонами образовательных отношений.</w:t>
            </w:r>
          </w:p>
          <w:p w:rsidR="00FF3C1F" w:rsidRPr="00770E5D" w:rsidRDefault="00FF3C1F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Совет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определение направления всей деятельности и перспективы развития Учреждения.</w:t>
            </w:r>
          </w:p>
        </w:tc>
      </w:tr>
      <w:tr w:rsidR="00FF3C1F" w:rsidTr="003F6792">
        <w:tc>
          <w:tcPr>
            <w:tcW w:w="2694" w:type="dxa"/>
          </w:tcPr>
          <w:p w:rsidR="00FF3C1F" w:rsidRDefault="00FF3C1F" w:rsidP="001A4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государственной услуги</w:t>
            </w:r>
          </w:p>
        </w:tc>
        <w:tc>
          <w:tcPr>
            <w:tcW w:w="7654" w:type="dxa"/>
            <w:gridSpan w:val="2"/>
          </w:tcPr>
          <w:p w:rsidR="00FF3C1F" w:rsidRDefault="00FF3C1F" w:rsidP="0072365F">
            <w:pPr>
              <w:pStyle w:val="a7"/>
              <w:numPr>
                <w:ilvl w:val="0"/>
                <w:numId w:val="33"/>
              </w:numPr>
              <w:tabs>
                <w:tab w:val="left" w:pos="317"/>
              </w:tabs>
              <w:ind w:left="33" w:firstLine="22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Потребителями государственной услуги являются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дети-инвалидами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по слуху с 2-х лет до 7 лет в количестве 42 ребенка и их родители (законные представители) – далее Получатель, проживающие на территории Республики Башкортостан, независимо от пола, национальности, языка, происхождения, отношения к религии, социального, имущественного и должностного положения родителей (законных представителей).</w:t>
            </w:r>
          </w:p>
          <w:p w:rsidR="00FF3C1F" w:rsidRDefault="00FF3C1F" w:rsidP="0072365F">
            <w:pPr>
              <w:pStyle w:val="a7"/>
              <w:numPr>
                <w:ilvl w:val="0"/>
                <w:numId w:val="33"/>
              </w:numPr>
              <w:tabs>
                <w:tab w:val="left" w:pos="317"/>
              </w:tabs>
              <w:ind w:left="33" w:firstLine="22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Для получения государственной услуги Получатель представляет следующие документы:</w:t>
            </w:r>
          </w:p>
          <w:p w:rsidR="00FF3C1F" w:rsidRDefault="00FF3C1F" w:rsidP="0072365F">
            <w:pPr>
              <w:pStyle w:val="a7"/>
              <w:numPr>
                <w:ilvl w:val="0"/>
                <w:numId w:val="34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заявление родителей (законных представителей);</w:t>
            </w:r>
          </w:p>
          <w:p w:rsidR="00FF3C1F" w:rsidRDefault="00FF3C1F" w:rsidP="0072365F">
            <w:pPr>
              <w:pStyle w:val="a7"/>
              <w:numPr>
                <w:ilvl w:val="0"/>
                <w:numId w:val="34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документ, удостоверяющий личность одного из родителей (законных представителей) ребенка;</w:t>
            </w:r>
          </w:p>
          <w:p w:rsidR="00FF3C1F" w:rsidRDefault="00FF3C1F" w:rsidP="0072365F">
            <w:pPr>
              <w:pStyle w:val="a7"/>
              <w:numPr>
                <w:ilvl w:val="0"/>
                <w:numId w:val="34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свидетельство о рождении ребенка;</w:t>
            </w:r>
          </w:p>
          <w:p w:rsidR="00FF3C1F" w:rsidRDefault="00FF3C1F" w:rsidP="0072365F">
            <w:pPr>
              <w:pStyle w:val="a7"/>
              <w:numPr>
                <w:ilvl w:val="0"/>
                <w:numId w:val="34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свидетельство о регистрации по месту жительства;</w:t>
            </w:r>
          </w:p>
          <w:p w:rsidR="00FF3C1F" w:rsidRDefault="00FF3C1F" w:rsidP="0072365F">
            <w:pPr>
              <w:pStyle w:val="a7"/>
              <w:numPr>
                <w:ilvl w:val="0"/>
                <w:numId w:val="34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справка МСЭ;</w:t>
            </w:r>
          </w:p>
          <w:p w:rsidR="00FF3C1F" w:rsidRDefault="00FF3C1F" w:rsidP="0072365F">
            <w:pPr>
              <w:pStyle w:val="a7"/>
              <w:numPr>
                <w:ilvl w:val="0"/>
                <w:numId w:val="34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медицинская справка.</w:t>
            </w:r>
          </w:p>
          <w:p w:rsidR="00FF3C1F" w:rsidRDefault="00FF3C1F" w:rsidP="0072365F">
            <w:pPr>
              <w:pStyle w:val="a7"/>
              <w:numPr>
                <w:ilvl w:val="0"/>
                <w:numId w:val="33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Основные процедуры оказания государственной услуги:</w:t>
            </w:r>
          </w:p>
          <w:p w:rsidR="00FF3C1F" w:rsidRDefault="00FF3C1F" w:rsidP="0072365F">
            <w:pPr>
              <w:pStyle w:val="a7"/>
              <w:numPr>
                <w:ilvl w:val="0"/>
                <w:numId w:val="35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создание для обучающихся благоприятных условий, приближенных к домашним, способствующих умственному, эмоциональному и физическому развитию личности;</w:t>
            </w:r>
          </w:p>
          <w:p w:rsidR="00FF3C1F" w:rsidRDefault="00FF3C1F" w:rsidP="0072365F">
            <w:pPr>
              <w:pStyle w:val="a7"/>
              <w:numPr>
                <w:ilvl w:val="0"/>
                <w:numId w:val="35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обеспечение социальной защиты и социальной адаптации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;</w:t>
            </w:r>
          </w:p>
          <w:p w:rsidR="00FF3C1F" w:rsidRDefault="00FF3C1F" w:rsidP="0072365F">
            <w:pPr>
              <w:pStyle w:val="a7"/>
              <w:numPr>
                <w:ilvl w:val="0"/>
                <w:numId w:val="35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освоение дошкольных общеобразовательных программ, обучение и воспитание в интересах личности, общества и государства;</w:t>
            </w:r>
          </w:p>
          <w:p w:rsidR="00FF3C1F" w:rsidRDefault="00FF3C1F" w:rsidP="0072365F">
            <w:pPr>
              <w:pStyle w:val="a7"/>
              <w:numPr>
                <w:ilvl w:val="0"/>
                <w:numId w:val="35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обеспечение охраны и укрепления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  <w:p w:rsidR="00FF3C1F" w:rsidRDefault="00FF3C1F" w:rsidP="0072365F">
            <w:pPr>
              <w:pStyle w:val="a7"/>
              <w:numPr>
                <w:ilvl w:val="0"/>
                <w:numId w:val="33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Результатом предоставления государственной услуги являются:</w:t>
            </w:r>
          </w:p>
          <w:p w:rsidR="00FF3C1F" w:rsidRDefault="00FF3C1F" w:rsidP="0072365F">
            <w:pPr>
              <w:pStyle w:val="a7"/>
              <w:numPr>
                <w:ilvl w:val="0"/>
                <w:numId w:val="36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издание приказа по Учреждению о зачислении ребенка в Учреждение;</w:t>
            </w:r>
          </w:p>
          <w:p w:rsidR="00FF3C1F" w:rsidRDefault="00FF3C1F" w:rsidP="0072365F">
            <w:pPr>
              <w:pStyle w:val="a7"/>
              <w:numPr>
                <w:ilvl w:val="0"/>
                <w:numId w:val="36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заключение договора между родителями (законными представителями) и Учреждением.</w:t>
            </w:r>
          </w:p>
          <w:p w:rsidR="00FF3C1F" w:rsidRDefault="00FF3C1F" w:rsidP="0072365F">
            <w:pPr>
              <w:pStyle w:val="a7"/>
              <w:numPr>
                <w:ilvl w:val="0"/>
                <w:numId w:val="33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Перечень оснований для отказа в предоставлении государственной услуги:</w:t>
            </w:r>
          </w:p>
          <w:p w:rsidR="00FF3C1F" w:rsidRDefault="00FF3C1F" w:rsidP="0072365F">
            <w:pPr>
              <w:pStyle w:val="a7"/>
              <w:numPr>
                <w:ilvl w:val="0"/>
                <w:numId w:val="37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наличие медицинского заключения о состоянии здоровья ребенка, препятствующего пребыванию в Учреждении;</w:t>
            </w:r>
          </w:p>
          <w:p w:rsidR="00FF3C1F" w:rsidRDefault="00FF3C1F" w:rsidP="0072365F">
            <w:pPr>
              <w:pStyle w:val="a7"/>
              <w:numPr>
                <w:ilvl w:val="0"/>
                <w:numId w:val="37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отсутствие мест в Учреждении.</w:t>
            </w:r>
          </w:p>
          <w:p w:rsidR="00FF3C1F" w:rsidRDefault="00FF3C1F" w:rsidP="0072365F">
            <w:pPr>
              <w:pStyle w:val="a7"/>
              <w:numPr>
                <w:ilvl w:val="0"/>
                <w:numId w:val="33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Перечень оснований для прекращения предоставления государственной услуги:</w:t>
            </w:r>
          </w:p>
          <w:p w:rsidR="00FF3C1F" w:rsidRDefault="00FF3C1F" w:rsidP="0072365F">
            <w:pPr>
              <w:pStyle w:val="a7"/>
              <w:numPr>
                <w:ilvl w:val="0"/>
                <w:numId w:val="38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 заявлению родителей (законных представителей);</w:t>
            </w:r>
          </w:p>
          <w:p w:rsidR="00FF3C1F" w:rsidRDefault="00FF3C1F" w:rsidP="0072365F">
            <w:pPr>
              <w:pStyle w:val="a7"/>
              <w:numPr>
                <w:ilvl w:val="0"/>
                <w:numId w:val="38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 медицинским показаниям;</w:t>
            </w:r>
          </w:p>
          <w:p w:rsidR="00FF3C1F" w:rsidRDefault="00FF3C1F" w:rsidP="0072365F">
            <w:pPr>
              <w:pStyle w:val="a7"/>
              <w:numPr>
                <w:ilvl w:val="0"/>
                <w:numId w:val="38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 невыполнение родителями (законными представителями) ребенка условий договора на оказание государственных услуг.</w:t>
            </w:r>
          </w:p>
          <w:p w:rsidR="00FF3C1F" w:rsidRDefault="00FF3C1F" w:rsidP="0072365F">
            <w:pPr>
              <w:pStyle w:val="a7"/>
              <w:numPr>
                <w:ilvl w:val="0"/>
                <w:numId w:val="33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Место в Учреждении сохраняется  за ребенком:</w:t>
            </w:r>
          </w:p>
          <w:p w:rsidR="00FF3C1F" w:rsidRDefault="00FF3C1F" w:rsidP="0072365F">
            <w:pPr>
              <w:pStyle w:val="a7"/>
              <w:numPr>
                <w:ilvl w:val="0"/>
                <w:numId w:val="39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период болезни ребенка или родителей (законных представителей);</w:t>
            </w:r>
          </w:p>
          <w:p w:rsidR="00FF3C1F" w:rsidRDefault="00FF3C1F" w:rsidP="0072365F">
            <w:pPr>
              <w:pStyle w:val="a7"/>
              <w:numPr>
                <w:ilvl w:val="0"/>
                <w:numId w:val="39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карантина в детском саду;</w:t>
            </w:r>
          </w:p>
          <w:p w:rsidR="00FF3C1F" w:rsidRDefault="00FF3C1F" w:rsidP="0072365F">
            <w:pPr>
              <w:pStyle w:val="a7"/>
              <w:numPr>
                <w:ilvl w:val="0"/>
                <w:numId w:val="39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санитарно-курортного лечения ребенка;</w:t>
            </w:r>
          </w:p>
          <w:p w:rsidR="00FF3C1F" w:rsidRDefault="00FF3C1F" w:rsidP="0072365F">
            <w:pPr>
              <w:pStyle w:val="a7"/>
              <w:numPr>
                <w:ilvl w:val="0"/>
                <w:numId w:val="39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ежегодного отпуска родителей (законных представителей), а также в летний период до 75 календарных дней независимо от времени и продолжительности отпуска родителей (законных представителей).</w:t>
            </w:r>
          </w:p>
          <w:p w:rsidR="00FF3C1F" w:rsidRDefault="00FF3C1F" w:rsidP="0072365F">
            <w:pPr>
              <w:pStyle w:val="a7"/>
              <w:numPr>
                <w:ilvl w:val="0"/>
                <w:numId w:val="33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Требования к законности и безопасности предоставления услуги (выполнению работы).</w:t>
            </w:r>
          </w:p>
          <w:p w:rsidR="00FF3C1F" w:rsidRDefault="00FF3C1F" w:rsidP="00344F17">
            <w:pPr>
              <w:pStyle w:val="a7"/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Государственная услуга оказывается населению при наличии документов, в соответствии с которыми функционирует образовательная организация:</w:t>
            </w:r>
          </w:p>
          <w:p w:rsidR="00FF3C1F" w:rsidRDefault="00FF3C1F" w:rsidP="0072365F">
            <w:pPr>
              <w:pStyle w:val="a7"/>
              <w:numPr>
                <w:ilvl w:val="0"/>
                <w:numId w:val="40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Устав Учреждения;</w:t>
            </w:r>
          </w:p>
          <w:p w:rsidR="00FF3C1F" w:rsidRDefault="00FF3C1F" w:rsidP="0072365F">
            <w:pPr>
              <w:pStyle w:val="a7"/>
              <w:numPr>
                <w:ilvl w:val="0"/>
                <w:numId w:val="40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приказы, решения, правила, инструкции, методики, регламентирующие процесс предоставления услуг и их контроля, предусматривающие меры совершенствования работы образовательной организации;</w:t>
            </w:r>
          </w:p>
          <w:p w:rsidR="00FF3C1F" w:rsidRDefault="00FF3C1F" w:rsidP="0072365F">
            <w:pPr>
              <w:pStyle w:val="a7"/>
              <w:numPr>
                <w:ilvl w:val="0"/>
                <w:numId w:val="40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федеральные государственные образовательные стандарты дошкольного образования;</w:t>
            </w:r>
          </w:p>
          <w:p w:rsidR="00FF3C1F" w:rsidRDefault="00FF3C1F" w:rsidP="0072365F">
            <w:pPr>
              <w:pStyle w:val="a7"/>
              <w:numPr>
                <w:ilvl w:val="0"/>
                <w:numId w:val="40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эксплуатационные документы на имеющиеся в образовательной организации оборудование, приборы и аппаратуру, которые должны способствовать обеспечению их нормальной и безопасной деятельности;</w:t>
            </w:r>
          </w:p>
          <w:p w:rsidR="00FF3C1F" w:rsidRDefault="00FF3C1F" w:rsidP="0072365F">
            <w:pPr>
              <w:pStyle w:val="a7"/>
              <w:numPr>
                <w:ilvl w:val="0"/>
                <w:numId w:val="40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заключения органов Федеральной службы по надзору и контролю в сфере защиты прав потребителей и благополучия человека о пригодности используемых зданий и помещений для осуществления образовательной деятельности;</w:t>
            </w:r>
          </w:p>
          <w:p w:rsidR="00FF3C1F" w:rsidRPr="00C7649D" w:rsidRDefault="00FF3C1F" w:rsidP="0072365F">
            <w:pPr>
              <w:pStyle w:val="a7"/>
              <w:numPr>
                <w:ilvl w:val="0"/>
                <w:numId w:val="40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прочие документы (штатное расписание, правила внутреннего трудового распорядка и др.).</w:t>
            </w:r>
          </w:p>
        </w:tc>
      </w:tr>
      <w:tr w:rsidR="00FF3C1F" w:rsidTr="003F6792">
        <w:tc>
          <w:tcPr>
            <w:tcW w:w="2694" w:type="dxa"/>
          </w:tcPr>
          <w:p w:rsidR="00FF3C1F" w:rsidRDefault="00FF3C1F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партнерами</w:t>
            </w:r>
          </w:p>
        </w:tc>
        <w:tc>
          <w:tcPr>
            <w:tcW w:w="7654" w:type="dxa"/>
            <w:gridSpan w:val="2"/>
          </w:tcPr>
          <w:p w:rsidR="00FF3C1F" w:rsidRDefault="00FF3C1F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продолжает многолетнее сотрудничество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C1F" w:rsidRDefault="00FF3C1F" w:rsidP="00DE7925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РПМПК – определяет образовательный маршрут обучающихся, направляет их в образовательное учреждение на обучение в соответствии с ИПР;</w:t>
            </w:r>
          </w:p>
          <w:p w:rsidR="00FF3C1F" w:rsidRDefault="00FF3C1F" w:rsidP="00DE7925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ВОГ – совместное проведение мероприятий различного уровня и направления;</w:t>
            </w:r>
          </w:p>
          <w:p w:rsidR="00FF3C1F" w:rsidRDefault="00FF3C1F" w:rsidP="00DE7925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E3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вида: </w:t>
            </w:r>
          </w:p>
          <w:p w:rsidR="00FF3C1F" w:rsidRDefault="00FF3C1F" w:rsidP="00DE7925">
            <w:pPr>
              <w:pStyle w:val="a3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Уфимская коррекционная школа-интернат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глухих обучающихся, ГБОУ Уфимская коррекционная школа-интернат № 30 для глухих и слабослышащих обучающихся и Стерлитамакская коррекционная школа-интернат для глухих и слабослышащих обучающихся.</w:t>
            </w:r>
          </w:p>
          <w:p w:rsidR="00FF3C1F" w:rsidRDefault="00FF3C1F" w:rsidP="00DE7925">
            <w:pPr>
              <w:pStyle w:val="a3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детского сада направляются для дальнейшего обучения в эти школы;</w:t>
            </w:r>
          </w:p>
          <w:p w:rsidR="00FF3C1F" w:rsidRDefault="00FF3C1F" w:rsidP="00DE7925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 № 1 – медицинский осмотр – 1 раз в год врачами-специалистами, проведение прививок, вакцинации по национальному календарю.</w:t>
            </w:r>
          </w:p>
          <w:p w:rsidR="00FF3C1F" w:rsidRDefault="00FF3C1F" w:rsidP="00DE7925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ГПО ИРО РБ (отделы дошкольного образования, коррекционной педагогики, БГПУ им. М.Акмуллы (кафедра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- подготовка специалистов, повышение квалификации, проведение совместных мероприятий.</w:t>
            </w:r>
            <w:proofErr w:type="gramEnd"/>
          </w:p>
        </w:tc>
      </w:tr>
      <w:tr w:rsidR="00990E92" w:rsidTr="003F6792">
        <w:tc>
          <w:tcPr>
            <w:tcW w:w="2694" w:type="dxa"/>
          </w:tcPr>
          <w:p w:rsidR="00990E92" w:rsidRDefault="00990E92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специальных условий для обучения детей с нарушением слуха</w:t>
            </w:r>
          </w:p>
        </w:tc>
        <w:tc>
          <w:tcPr>
            <w:tcW w:w="7654" w:type="dxa"/>
            <w:gridSpan w:val="2"/>
          </w:tcPr>
          <w:p w:rsidR="00990E92" w:rsidRDefault="00990E92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Используются: </w:t>
            </w:r>
          </w:p>
          <w:p w:rsidR="00990E92" w:rsidRDefault="00990E92" w:rsidP="00DE7925">
            <w:pPr>
              <w:pStyle w:val="a3"/>
              <w:numPr>
                <w:ilvl w:val="0"/>
                <w:numId w:val="41"/>
              </w:numPr>
              <w:tabs>
                <w:tab w:val="left" w:pos="459"/>
              </w:tabs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образовательная программа – АООП.</w:t>
            </w:r>
          </w:p>
          <w:p w:rsidR="00990E92" w:rsidRDefault="00990E92" w:rsidP="00DE7925">
            <w:pPr>
              <w:pStyle w:val="a3"/>
              <w:numPr>
                <w:ilvl w:val="0"/>
                <w:numId w:val="41"/>
              </w:numPr>
              <w:tabs>
                <w:tab w:val="left" w:pos="459"/>
              </w:tabs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адаптированный речевой материал, учебные пособия и дидактические материалы.</w:t>
            </w:r>
          </w:p>
          <w:p w:rsidR="00990E92" w:rsidRDefault="00990E92" w:rsidP="00DE7925">
            <w:pPr>
              <w:pStyle w:val="a3"/>
              <w:numPr>
                <w:ilvl w:val="0"/>
                <w:numId w:val="41"/>
              </w:numPr>
              <w:tabs>
                <w:tab w:val="left" w:pos="459"/>
              </w:tabs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технические средства обучения коллективного и индивидуального пользования.</w:t>
            </w:r>
          </w:p>
          <w:p w:rsidR="00990E92" w:rsidRDefault="00990E92" w:rsidP="00DE7925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Проводятся групповые и индивидуальные коррекционные занятия.</w:t>
            </w:r>
          </w:p>
          <w:p w:rsidR="00990E92" w:rsidRDefault="00990E92" w:rsidP="00DE7925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штатном расписании предусмотрена 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ассисента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для индивидуального сопровождения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-  ребенка с особыми проблемами в здоровье по рекомендации РПМПК.</w:t>
            </w:r>
          </w:p>
          <w:p w:rsidR="00990E92" w:rsidRDefault="00990E92" w:rsidP="00DE7925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Предусмотрена дополнительная оплата труда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E92" w:rsidTr="003F6792">
        <w:tc>
          <w:tcPr>
            <w:tcW w:w="2694" w:type="dxa"/>
          </w:tcPr>
          <w:p w:rsidR="00990E92" w:rsidRDefault="00990E92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и присмотр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7654" w:type="dxa"/>
            <w:gridSpan w:val="2"/>
          </w:tcPr>
          <w:p w:rsidR="00990E92" w:rsidRDefault="00990E92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Присмотр и уход за детьми – это комплекс мер по организации питания и хозяйственно-бытового обслуживания детей, обеспечению соблюдения ими личной гигиены и режим дня.</w:t>
            </w:r>
          </w:p>
          <w:p w:rsidR="00990E92" w:rsidRDefault="00990E92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Присмотр и уход за детьми с ОВЗ обеспечивается путем воспитания  у них практически ориентированных навыков с учетом особенностей их психофизического развития. </w:t>
            </w:r>
          </w:p>
          <w:p w:rsidR="00990E92" w:rsidRDefault="00990E92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Присмотр и уход за детьми осуществляется в соответствии с «Санитарно-</w:t>
            </w:r>
            <w:r w:rsidRPr="00990E92">
              <w:rPr>
                <w:rFonts w:ascii="Times New Roman" w:hAnsi="Times New Roman" w:cs="Times New Roman"/>
                <w:sz w:val="28"/>
                <w:szCs w:val="28"/>
              </w:rPr>
              <w:t>эпидемиологическими требованиями к устройству, содержанию и организации режима работы дошкольных организаций» в действующей редакции и требованиями иных нормативных правовых актов.</w:t>
            </w:r>
          </w:p>
        </w:tc>
      </w:tr>
      <w:tr w:rsidR="00990E92" w:rsidTr="003F6792">
        <w:tc>
          <w:tcPr>
            <w:tcW w:w="2694" w:type="dxa"/>
          </w:tcPr>
          <w:p w:rsidR="00990E92" w:rsidRDefault="00990E92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условия приема</w:t>
            </w:r>
          </w:p>
        </w:tc>
        <w:tc>
          <w:tcPr>
            <w:tcW w:w="7654" w:type="dxa"/>
            <w:gridSpan w:val="2"/>
          </w:tcPr>
          <w:p w:rsidR="00990E92" w:rsidRDefault="00990E92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2017-2018 учебном году функционировало 6 групп компенсирующей направленности, которые посещали 42 ребенка с нарушением слуха от 2-х до 7 лет с разных городов и районов РБ. </w:t>
            </w:r>
          </w:p>
          <w:p w:rsidR="00990E92" w:rsidRDefault="00990E92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22 девочек</w:t>
            </w:r>
          </w:p>
          <w:p w:rsidR="00990E92" w:rsidRDefault="00990E92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20 мальчиков.</w:t>
            </w:r>
          </w:p>
          <w:p w:rsidR="00990E92" w:rsidRDefault="00990E92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поступали по заключению органов здравоохранения и </w:t>
            </w:r>
            <w:r w:rsidRPr="00990E92">
              <w:rPr>
                <w:rFonts w:ascii="Times New Roman" w:hAnsi="Times New Roman" w:cs="Times New Roman"/>
                <w:sz w:val="28"/>
                <w:szCs w:val="28"/>
              </w:rPr>
              <w:t>направлению РПМПК, на основании заявления родителей (законных представителей).</w:t>
            </w:r>
          </w:p>
        </w:tc>
      </w:tr>
      <w:tr w:rsidR="00990E92" w:rsidTr="003F6792">
        <w:tc>
          <w:tcPr>
            <w:tcW w:w="2694" w:type="dxa"/>
          </w:tcPr>
          <w:p w:rsidR="00990E92" w:rsidRDefault="00990E92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Комплектование групп</w:t>
            </w:r>
          </w:p>
        </w:tc>
        <w:tc>
          <w:tcPr>
            <w:tcW w:w="7654" w:type="dxa"/>
            <w:gridSpan w:val="2"/>
          </w:tcPr>
          <w:p w:rsidR="00990E92" w:rsidRDefault="00990E92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укомплектованы в соответствии с санитарными нормами по 7 детей, по возрастным критериям и годам обучения:</w:t>
            </w:r>
          </w:p>
          <w:p w:rsidR="00990E92" w:rsidRDefault="00990E92" w:rsidP="00DE7925">
            <w:pPr>
              <w:pStyle w:val="a3"/>
              <w:numPr>
                <w:ilvl w:val="0"/>
                <w:numId w:val="17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младшая группа;</w:t>
            </w:r>
          </w:p>
          <w:p w:rsidR="00990E92" w:rsidRDefault="00990E92" w:rsidP="00DE7925">
            <w:pPr>
              <w:pStyle w:val="a3"/>
              <w:numPr>
                <w:ilvl w:val="0"/>
                <w:numId w:val="17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младшая группа;</w:t>
            </w:r>
          </w:p>
          <w:p w:rsidR="00990E92" w:rsidRDefault="00990E92" w:rsidP="00DE7925">
            <w:pPr>
              <w:pStyle w:val="a3"/>
              <w:numPr>
                <w:ilvl w:val="0"/>
                <w:numId w:val="17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группа;</w:t>
            </w:r>
          </w:p>
          <w:p w:rsidR="00990E92" w:rsidRDefault="00990E92" w:rsidP="00DE7925">
            <w:pPr>
              <w:pStyle w:val="a3"/>
              <w:numPr>
                <w:ilvl w:val="0"/>
                <w:numId w:val="17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группа;</w:t>
            </w:r>
          </w:p>
          <w:p w:rsidR="00990E92" w:rsidRDefault="00990E92" w:rsidP="00DE7925">
            <w:pPr>
              <w:pStyle w:val="a3"/>
              <w:numPr>
                <w:ilvl w:val="0"/>
                <w:numId w:val="17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группа;</w:t>
            </w:r>
          </w:p>
          <w:p w:rsidR="00990E92" w:rsidRDefault="00990E92" w:rsidP="00DE7925">
            <w:pPr>
              <w:pStyle w:val="a3"/>
              <w:numPr>
                <w:ilvl w:val="0"/>
                <w:numId w:val="17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051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группа.</w:t>
            </w:r>
          </w:p>
        </w:tc>
      </w:tr>
      <w:tr w:rsidR="00990E92" w:rsidTr="003F6792">
        <w:tc>
          <w:tcPr>
            <w:tcW w:w="2694" w:type="dxa"/>
          </w:tcPr>
          <w:p w:rsidR="00990E92" w:rsidRDefault="00990E92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состав семей</w:t>
            </w:r>
          </w:p>
        </w:tc>
        <w:tc>
          <w:tcPr>
            <w:tcW w:w="7654" w:type="dxa"/>
            <w:gridSpan w:val="2"/>
          </w:tcPr>
          <w:p w:rsidR="00990E92" w:rsidRDefault="00990E92" w:rsidP="00DE7925">
            <w:pPr>
              <w:pStyle w:val="a3"/>
              <w:numPr>
                <w:ilvl w:val="0"/>
                <w:numId w:val="6"/>
              </w:numPr>
              <w:tabs>
                <w:tab w:val="left" w:pos="529"/>
              </w:tabs>
              <w:ind w:left="10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– 88%.</w:t>
            </w:r>
          </w:p>
          <w:p w:rsidR="00990E92" w:rsidRDefault="00990E92" w:rsidP="00DE7925">
            <w:pPr>
              <w:pStyle w:val="a3"/>
              <w:numPr>
                <w:ilvl w:val="0"/>
                <w:numId w:val="6"/>
              </w:numPr>
              <w:tabs>
                <w:tab w:val="left" w:pos="529"/>
              </w:tabs>
              <w:ind w:left="10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– 12%.</w:t>
            </w:r>
          </w:p>
          <w:p w:rsidR="00990E92" w:rsidRDefault="00990E92" w:rsidP="00DE7925">
            <w:pPr>
              <w:pStyle w:val="a3"/>
              <w:numPr>
                <w:ilvl w:val="0"/>
                <w:numId w:val="6"/>
              </w:numPr>
              <w:tabs>
                <w:tab w:val="left" w:pos="529"/>
              </w:tabs>
              <w:ind w:left="10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– 21,4%.</w:t>
            </w:r>
          </w:p>
          <w:p w:rsidR="00990E92" w:rsidRDefault="00990E92" w:rsidP="00DE7925">
            <w:pPr>
              <w:pStyle w:val="a3"/>
              <w:numPr>
                <w:ilvl w:val="0"/>
                <w:numId w:val="6"/>
              </w:numPr>
              <w:tabs>
                <w:tab w:val="left" w:pos="529"/>
              </w:tabs>
              <w:ind w:lef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A95">
              <w:rPr>
                <w:rFonts w:ascii="Times New Roman" w:hAnsi="Times New Roman" w:cs="Times New Roman"/>
                <w:sz w:val="28"/>
                <w:szCs w:val="28"/>
              </w:rPr>
              <w:t>Опекуны – 2,4%.</w:t>
            </w:r>
          </w:p>
        </w:tc>
      </w:tr>
      <w:tr w:rsidR="00990E92" w:rsidTr="003F6792">
        <w:tc>
          <w:tcPr>
            <w:tcW w:w="2694" w:type="dxa"/>
          </w:tcPr>
          <w:p w:rsidR="00990E92" w:rsidRDefault="00990E92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педагогического персонала</w:t>
            </w:r>
          </w:p>
        </w:tc>
        <w:tc>
          <w:tcPr>
            <w:tcW w:w="7654" w:type="dxa"/>
            <w:gridSpan w:val="2"/>
          </w:tcPr>
          <w:p w:rsidR="00990E92" w:rsidRDefault="00990E92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01.04.2018г.</w:t>
            </w:r>
          </w:p>
          <w:p w:rsidR="00990E92" w:rsidRDefault="00990E92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педагогических работников 23 человек.</w:t>
            </w:r>
          </w:p>
          <w:p w:rsidR="00990E92" w:rsidRDefault="00990E92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 с высшим образованием – 61%</w:t>
            </w:r>
          </w:p>
          <w:p w:rsidR="00990E92" w:rsidRDefault="00990E92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  с средне-специальным образованием – 35%</w:t>
            </w:r>
          </w:p>
          <w:p w:rsidR="00990E92" w:rsidRDefault="00990E92" w:rsidP="00DE7925">
            <w:pPr>
              <w:pStyle w:val="a3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 с  незаконченным   средне-специальным образованием – 4%.</w:t>
            </w:r>
          </w:p>
          <w:p w:rsidR="00990E92" w:rsidRDefault="00990E92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чел. 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56%</w:t>
            </w:r>
          </w:p>
          <w:p w:rsidR="00990E92" w:rsidRDefault="00990E92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чел. с первым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22%</w:t>
            </w:r>
          </w:p>
          <w:p w:rsidR="00990E92" w:rsidRDefault="00990E92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 с соответствием занимаемой должности – 22%</w:t>
            </w:r>
          </w:p>
          <w:p w:rsidR="00990E92" w:rsidRDefault="00990E92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 до 30 лет – 17%</w:t>
            </w:r>
          </w:p>
          <w:p w:rsidR="00990E92" w:rsidRDefault="00990E92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 от 30 до 40 лет – 13%</w:t>
            </w:r>
          </w:p>
          <w:p w:rsidR="00990E92" w:rsidRDefault="00990E92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 от 40 до 50 лет – 13%</w:t>
            </w:r>
          </w:p>
          <w:p w:rsidR="00990E92" w:rsidRPr="00754316" w:rsidRDefault="00990E92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чел. от 50 и старше – 57%</w:t>
            </w:r>
          </w:p>
        </w:tc>
      </w:tr>
      <w:tr w:rsidR="00990E92" w:rsidTr="003F6792">
        <w:tc>
          <w:tcPr>
            <w:tcW w:w="2694" w:type="dxa"/>
          </w:tcPr>
          <w:p w:rsidR="00990E92" w:rsidRDefault="00990E92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Специфика работы</w:t>
            </w:r>
          </w:p>
        </w:tc>
        <w:tc>
          <w:tcPr>
            <w:tcW w:w="7654" w:type="dxa"/>
            <w:gridSpan w:val="2"/>
          </w:tcPr>
          <w:p w:rsidR="00990E92" w:rsidRDefault="00990E92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произносительных навыков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990E92" w:rsidRDefault="00990E92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слухового восприятия.</w:t>
            </w:r>
          </w:p>
          <w:p w:rsidR="00990E92" w:rsidRDefault="00990E92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Социализация и адаптация в окружающей его среде.</w:t>
            </w:r>
          </w:p>
        </w:tc>
      </w:tr>
      <w:tr w:rsidR="00990E92" w:rsidTr="003F6792">
        <w:tc>
          <w:tcPr>
            <w:tcW w:w="2694" w:type="dxa"/>
          </w:tcPr>
          <w:p w:rsidR="00990E92" w:rsidRDefault="00990E92" w:rsidP="00546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образовательной деятельности</w:t>
            </w:r>
          </w:p>
        </w:tc>
        <w:tc>
          <w:tcPr>
            <w:tcW w:w="7654" w:type="dxa"/>
            <w:gridSpan w:val="2"/>
          </w:tcPr>
          <w:p w:rsidR="00990E92" w:rsidRDefault="00990E92" w:rsidP="00754DA3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Учреждении строится в соответствии с нормативно-правовыми документами.</w:t>
            </w:r>
          </w:p>
          <w:p w:rsidR="00990E92" w:rsidRDefault="00990E92" w:rsidP="00754DA3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принята на заседании Педагогического совета </w:t>
            </w:r>
            <w:r w:rsidRPr="00382E7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19.02.2015г. </w:t>
            </w:r>
            <w:r w:rsidRPr="00382E7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2E72">
              <w:rPr>
                <w:rFonts w:ascii="Times New Roman" w:hAnsi="Times New Roman" w:cs="Times New Roman"/>
                <w:sz w:val="28"/>
                <w:szCs w:val="28"/>
              </w:rPr>
              <w:t xml:space="preserve"> АООП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 ДО.</w:t>
            </w:r>
          </w:p>
          <w:p w:rsidR="00990E92" w:rsidRDefault="00990E92" w:rsidP="00754DA3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основана на комплексно-тематическом принципе построения образовательного процесса, предусматривает решение программных задач в совместной деятельности взрослого и ребенка не только в НОД, но и при проведении режимных моментов в соответствии со спецификой обучения.</w:t>
            </w:r>
          </w:p>
          <w:p w:rsidR="00990E92" w:rsidRDefault="00990E92" w:rsidP="00754DA3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составлена в соответствии с образовательными областями:</w:t>
            </w:r>
          </w:p>
          <w:p w:rsidR="00990E92" w:rsidRDefault="00990E92" w:rsidP="00754DA3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физическое развитие;</w:t>
            </w:r>
          </w:p>
          <w:p w:rsidR="00990E92" w:rsidRDefault="00990E92" w:rsidP="00754DA3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социально-коммуникативное развитие;</w:t>
            </w:r>
          </w:p>
          <w:p w:rsidR="00990E92" w:rsidRDefault="00990E92" w:rsidP="00754DA3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художественно-эстетическое развитие;</w:t>
            </w:r>
          </w:p>
          <w:p w:rsidR="00990E92" w:rsidRDefault="00990E92" w:rsidP="00754DA3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речевое развитие;</w:t>
            </w:r>
          </w:p>
          <w:p w:rsidR="00990E92" w:rsidRDefault="00990E92" w:rsidP="00754DA3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познавательное развитие.</w:t>
            </w:r>
          </w:p>
          <w:p w:rsidR="00990E92" w:rsidRDefault="00990E92" w:rsidP="00754DA3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область имеет специфические коррекционные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задачи.</w:t>
            </w:r>
          </w:p>
          <w:p w:rsidR="00990E92" w:rsidRDefault="00990E92" w:rsidP="00754DA3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программа «Примерная общеобразовательная программа дошкольного образования», «От рождения до школы» 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Т.С.Комаровой, М.А. Комаровой.</w:t>
            </w:r>
          </w:p>
          <w:p w:rsidR="00990E92" w:rsidRDefault="00990E92" w:rsidP="00754DA3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работы по программам и технологиям отслеживается с помощью регулярной диагностики по пяти образовательным областям 2 раза в год (сентябрь, май) с целью выявления проблем и достижений в развитии детей.</w:t>
            </w:r>
          </w:p>
          <w:p w:rsidR="00990E92" w:rsidRDefault="00990E92" w:rsidP="00754DA3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уровень реализации программы – 79%.</w:t>
            </w:r>
          </w:p>
          <w:p w:rsidR="00990E92" w:rsidRDefault="00990E92" w:rsidP="00754DA3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92" w:rsidRPr="004C2166" w:rsidRDefault="00990E92" w:rsidP="004E6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16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 развитие</w:t>
            </w:r>
          </w:p>
          <w:tbl>
            <w:tblPr>
              <w:tblStyle w:val="a5"/>
              <w:tblW w:w="0" w:type="auto"/>
              <w:tblInd w:w="1101" w:type="dxa"/>
              <w:tblLayout w:type="fixed"/>
              <w:tblLook w:val="04A0"/>
            </w:tblPr>
            <w:tblGrid>
              <w:gridCol w:w="2622"/>
              <w:gridCol w:w="1559"/>
              <w:gridCol w:w="1498"/>
            </w:tblGrid>
            <w:tr w:rsidR="00990E92" w:rsidRPr="004C2166" w:rsidTr="00C0657F">
              <w:tc>
                <w:tcPr>
                  <w:tcW w:w="2622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уровни</w:t>
                  </w:r>
                </w:p>
              </w:tc>
              <w:tc>
                <w:tcPr>
                  <w:tcW w:w="1559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 года</w:t>
                  </w:r>
                </w:p>
              </w:tc>
              <w:tc>
                <w:tcPr>
                  <w:tcW w:w="1498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конец года</w:t>
                  </w:r>
                </w:p>
              </w:tc>
            </w:tr>
            <w:tr w:rsidR="00990E92" w:rsidRPr="004C2166" w:rsidTr="00C0657F">
              <w:tc>
                <w:tcPr>
                  <w:tcW w:w="2622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низкий  уровень</w:t>
                  </w:r>
                </w:p>
              </w:tc>
              <w:tc>
                <w:tcPr>
                  <w:tcW w:w="1559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15%</w:t>
                  </w:r>
                </w:p>
              </w:tc>
              <w:tc>
                <w:tcPr>
                  <w:tcW w:w="1498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15%</w:t>
                  </w:r>
                </w:p>
              </w:tc>
            </w:tr>
            <w:tr w:rsidR="00990E92" w:rsidRPr="004C2166" w:rsidTr="00C0657F">
              <w:tc>
                <w:tcPr>
                  <w:tcW w:w="2622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средний  уровень</w:t>
                  </w:r>
                </w:p>
              </w:tc>
              <w:tc>
                <w:tcPr>
                  <w:tcW w:w="1559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41%</w:t>
                  </w:r>
                </w:p>
              </w:tc>
              <w:tc>
                <w:tcPr>
                  <w:tcW w:w="1498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29%</w:t>
                  </w:r>
                </w:p>
              </w:tc>
            </w:tr>
            <w:tr w:rsidR="00990E92" w:rsidRPr="004C2166" w:rsidTr="00C0657F">
              <w:tc>
                <w:tcPr>
                  <w:tcW w:w="2622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высокий  уровень</w:t>
                  </w:r>
                </w:p>
              </w:tc>
              <w:tc>
                <w:tcPr>
                  <w:tcW w:w="1559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44%</w:t>
                  </w:r>
                </w:p>
              </w:tc>
              <w:tc>
                <w:tcPr>
                  <w:tcW w:w="1498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56%</w:t>
                  </w:r>
                </w:p>
              </w:tc>
            </w:tr>
          </w:tbl>
          <w:p w:rsidR="00990E92" w:rsidRPr="004C2166" w:rsidRDefault="00990E92" w:rsidP="004E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92" w:rsidRPr="004C2166" w:rsidRDefault="00990E92" w:rsidP="004E6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166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 развитие</w:t>
            </w:r>
          </w:p>
          <w:tbl>
            <w:tblPr>
              <w:tblStyle w:val="a5"/>
              <w:tblW w:w="0" w:type="auto"/>
              <w:tblInd w:w="1101" w:type="dxa"/>
              <w:tblLayout w:type="fixed"/>
              <w:tblLook w:val="04A0"/>
            </w:tblPr>
            <w:tblGrid>
              <w:gridCol w:w="2622"/>
              <w:gridCol w:w="1559"/>
              <w:gridCol w:w="1498"/>
            </w:tblGrid>
            <w:tr w:rsidR="00990E92" w:rsidRPr="004C2166" w:rsidTr="00C0657F">
              <w:tc>
                <w:tcPr>
                  <w:tcW w:w="2622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уровни</w:t>
                  </w:r>
                </w:p>
              </w:tc>
              <w:tc>
                <w:tcPr>
                  <w:tcW w:w="1559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 года</w:t>
                  </w:r>
                </w:p>
              </w:tc>
              <w:tc>
                <w:tcPr>
                  <w:tcW w:w="1498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конец года</w:t>
                  </w:r>
                </w:p>
              </w:tc>
            </w:tr>
            <w:tr w:rsidR="00990E92" w:rsidRPr="004C2166" w:rsidTr="00C0657F">
              <w:tc>
                <w:tcPr>
                  <w:tcW w:w="2622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низкий  уровень</w:t>
                  </w:r>
                </w:p>
              </w:tc>
              <w:tc>
                <w:tcPr>
                  <w:tcW w:w="1559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29%</w:t>
                  </w:r>
                </w:p>
              </w:tc>
              <w:tc>
                <w:tcPr>
                  <w:tcW w:w="1498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28%</w:t>
                  </w:r>
                </w:p>
              </w:tc>
            </w:tr>
            <w:tr w:rsidR="00990E92" w:rsidRPr="004C2166" w:rsidTr="00C0657F">
              <w:tc>
                <w:tcPr>
                  <w:tcW w:w="2622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средний  уровень</w:t>
                  </w:r>
                </w:p>
              </w:tc>
              <w:tc>
                <w:tcPr>
                  <w:tcW w:w="1559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45%</w:t>
                  </w:r>
                </w:p>
              </w:tc>
              <w:tc>
                <w:tcPr>
                  <w:tcW w:w="1498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32%</w:t>
                  </w:r>
                </w:p>
              </w:tc>
            </w:tr>
            <w:tr w:rsidR="00990E92" w:rsidRPr="004C2166" w:rsidTr="00C0657F">
              <w:tc>
                <w:tcPr>
                  <w:tcW w:w="2622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высокий  уровень</w:t>
                  </w:r>
                </w:p>
              </w:tc>
              <w:tc>
                <w:tcPr>
                  <w:tcW w:w="1559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26%</w:t>
                  </w:r>
                </w:p>
              </w:tc>
              <w:tc>
                <w:tcPr>
                  <w:tcW w:w="1498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40%</w:t>
                  </w:r>
                </w:p>
              </w:tc>
            </w:tr>
          </w:tbl>
          <w:p w:rsidR="00990E92" w:rsidRPr="004C2166" w:rsidRDefault="00990E92" w:rsidP="004E6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E92" w:rsidRPr="004C2166" w:rsidRDefault="00990E92" w:rsidP="004E6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16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- эстетическое  развитие</w:t>
            </w:r>
          </w:p>
          <w:tbl>
            <w:tblPr>
              <w:tblStyle w:val="a5"/>
              <w:tblW w:w="0" w:type="auto"/>
              <w:tblInd w:w="1101" w:type="dxa"/>
              <w:tblLayout w:type="fixed"/>
              <w:tblLook w:val="04A0"/>
            </w:tblPr>
            <w:tblGrid>
              <w:gridCol w:w="2622"/>
              <w:gridCol w:w="1559"/>
              <w:gridCol w:w="1498"/>
            </w:tblGrid>
            <w:tr w:rsidR="00990E92" w:rsidRPr="004C2166" w:rsidTr="00C0657F">
              <w:tc>
                <w:tcPr>
                  <w:tcW w:w="2622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уровни</w:t>
                  </w:r>
                </w:p>
              </w:tc>
              <w:tc>
                <w:tcPr>
                  <w:tcW w:w="1559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 года</w:t>
                  </w:r>
                </w:p>
              </w:tc>
              <w:tc>
                <w:tcPr>
                  <w:tcW w:w="1498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конец года</w:t>
                  </w:r>
                </w:p>
              </w:tc>
            </w:tr>
            <w:tr w:rsidR="00990E92" w:rsidRPr="004C2166" w:rsidTr="00C0657F">
              <w:tc>
                <w:tcPr>
                  <w:tcW w:w="2622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низкий  уровень</w:t>
                  </w:r>
                </w:p>
              </w:tc>
              <w:tc>
                <w:tcPr>
                  <w:tcW w:w="1559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21%</w:t>
                  </w:r>
                </w:p>
              </w:tc>
              <w:tc>
                <w:tcPr>
                  <w:tcW w:w="1498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20%</w:t>
                  </w:r>
                </w:p>
              </w:tc>
            </w:tr>
            <w:tr w:rsidR="00990E92" w:rsidRPr="004C2166" w:rsidTr="00C0657F">
              <w:tc>
                <w:tcPr>
                  <w:tcW w:w="2622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средний  уровень</w:t>
                  </w:r>
                </w:p>
              </w:tc>
              <w:tc>
                <w:tcPr>
                  <w:tcW w:w="1559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60%</w:t>
                  </w:r>
                </w:p>
              </w:tc>
              <w:tc>
                <w:tcPr>
                  <w:tcW w:w="1498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38%</w:t>
                  </w:r>
                </w:p>
              </w:tc>
            </w:tr>
            <w:tr w:rsidR="00990E92" w:rsidRPr="004C2166" w:rsidTr="00C0657F">
              <w:tc>
                <w:tcPr>
                  <w:tcW w:w="2622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высокий  уровень</w:t>
                  </w:r>
                </w:p>
              </w:tc>
              <w:tc>
                <w:tcPr>
                  <w:tcW w:w="1559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19%</w:t>
                  </w:r>
                </w:p>
              </w:tc>
              <w:tc>
                <w:tcPr>
                  <w:tcW w:w="1498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43%</w:t>
                  </w:r>
                </w:p>
              </w:tc>
            </w:tr>
          </w:tbl>
          <w:p w:rsidR="00990E92" w:rsidRPr="004C2166" w:rsidRDefault="00990E92" w:rsidP="004E6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E92" w:rsidRPr="004C2166" w:rsidRDefault="00990E92" w:rsidP="004E6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16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- коммуникативное  развитие</w:t>
            </w:r>
          </w:p>
          <w:tbl>
            <w:tblPr>
              <w:tblStyle w:val="a5"/>
              <w:tblW w:w="0" w:type="auto"/>
              <w:tblInd w:w="1101" w:type="dxa"/>
              <w:tblLayout w:type="fixed"/>
              <w:tblLook w:val="04A0"/>
            </w:tblPr>
            <w:tblGrid>
              <w:gridCol w:w="2622"/>
              <w:gridCol w:w="1559"/>
              <w:gridCol w:w="1498"/>
            </w:tblGrid>
            <w:tr w:rsidR="00990E92" w:rsidRPr="004C2166" w:rsidTr="00C0657F">
              <w:tc>
                <w:tcPr>
                  <w:tcW w:w="2622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уровни</w:t>
                  </w:r>
                </w:p>
              </w:tc>
              <w:tc>
                <w:tcPr>
                  <w:tcW w:w="1559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 года</w:t>
                  </w:r>
                </w:p>
              </w:tc>
              <w:tc>
                <w:tcPr>
                  <w:tcW w:w="1498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конец года</w:t>
                  </w:r>
                </w:p>
              </w:tc>
            </w:tr>
            <w:tr w:rsidR="00990E92" w:rsidRPr="004C2166" w:rsidTr="00C0657F">
              <w:tc>
                <w:tcPr>
                  <w:tcW w:w="2622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низкий  уровень</w:t>
                  </w:r>
                </w:p>
              </w:tc>
              <w:tc>
                <w:tcPr>
                  <w:tcW w:w="1559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31%</w:t>
                  </w:r>
                </w:p>
              </w:tc>
              <w:tc>
                <w:tcPr>
                  <w:tcW w:w="1498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22%</w:t>
                  </w:r>
                </w:p>
              </w:tc>
            </w:tr>
            <w:tr w:rsidR="00990E92" w:rsidRPr="004C2166" w:rsidTr="00C0657F">
              <w:tc>
                <w:tcPr>
                  <w:tcW w:w="2622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средний  уровень</w:t>
                  </w:r>
                </w:p>
              </w:tc>
              <w:tc>
                <w:tcPr>
                  <w:tcW w:w="1559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45%</w:t>
                  </w:r>
                </w:p>
              </w:tc>
              <w:tc>
                <w:tcPr>
                  <w:tcW w:w="1498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40%</w:t>
                  </w:r>
                </w:p>
              </w:tc>
            </w:tr>
            <w:tr w:rsidR="00990E92" w:rsidRPr="004C2166" w:rsidTr="00C0657F">
              <w:tc>
                <w:tcPr>
                  <w:tcW w:w="2622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высокий  уровень</w:t>
                  </w:r>
                </w:p>
              </w:tc>
              <w:tc>
                <w:tcPr>
                  <w:tcW w:w="1559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24%</w:t>
                  </w:r>
                </w:p>
              </w:tc>
              <w:tc>
                <w:tcPr>
                  <w:tcW w:w="1498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38%</w:t>
                  </w:r>
                </w:p>
              </w:tc>
            </w:tr>
          </w:tbl>
          <w:p w:rsidR="00990E92" w:rsidRPr="004C2166" w:rsidRDefault="00990E92" w:rsidP="004E6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E92" w:rsidRPr="004C2166" w:rsidRDefault="00990E92" w:rsidP="004E6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16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 развитие</w:t>
            </w:r>
          </w:p>
          <w:tbl>
            <w:tblPr>
              <w:tblStyle w:val="a5"/>
              <w:tblW w:w="0" w:type="auto"/>
              <w:tblInd w:w="1101" w:type="dxa"/>
              <w:tblLayout w:type="fixed"/>
              <w:tblLook w:val="04A0"/>
            </w:tblPr>
            <w:tblGrid>
              <w:gridCol w:w="2622"/>
              <w:gridCol w:w="1559"/>
              <w:gridCol w:w="1498"/>
            </w:tblGrid>
            <w:tr w:rsidR="00990E92" w:rsidRPr="004C2166" w:rsidTr="00C0657F">
              <w:tc>
                <w:tcPr>
                  <w:tcW w:w="2622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уровни</w:t>
                  </w:r>
                </w:p>
              </w:tc>
              <w:tc>
                <w:tcPr>
                  <w:tcW w:w="1559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 года</w:t>
                  </w:r>
                </w:p>
              </w:tc>
              <w:tc>
                <w:tcPr>
                  <w:tcW w:w="1498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конец года</w:t>
                  </w:r>
                </w:p>
              </w:tc>
            </w:tr>
            <w:tr w:rsidR="00990E92" w:rsidRPr="004C2166" w:rsidTr="00C0657F">
              <w:tc>
                <w:tcPr>
                  <w:tcW w:w="2622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низкий  уровень</w:t>
                  </w:r>
                </w:p>
              </w:tc>
              <w:tc>
                <w:tcPr>
                  <w:tcW w:w="1559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1498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21%</w:t>
                  </w:r>
                </w:p>
              </w:tc>
            </w:tr>
            <w:tr w:rsidR="00990E92" w:rsidRPr="004C2166" w:rsidTr="00C0657F">
              <w:tc>
                <w:tcPr>
                  <w:tcW w:w="2622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средний  уровень</w:t>
                  </w:r>
                </w:p>
              </w:tc>
              <w:tc>
                <w:tcPr>
                  <w:tcW w:w="1559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51%</w:t>
                  </w:r>
                </w:p>
              </w:tc>
              <w:tc>
                <w:tcPr>
                  <w:tcW w:w="1498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42%</w:t>
                  </w:r>
                </w:p>
              </w:tc>
            </w:tr>
            <w:tr w:rsidR="00990E92" w:rsidRPr="004C2166" w:rsidTr="00C0657F">
              <w:tc>
                <w:tcPr>
                  <w:tcW w:w="2622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высокий  уровень</w:t>
                  </w:r>
                </w:p>
              </w:tc>
              <w:tc>
                <w:tcPr>
                  <w:tcW w:w="1559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29%</w:t>
                  </w:r>
                </w:p>
              </w:tc>
              <w:tc>
                <w:tcPr>
                  <w:tcW w:w="1498" w:type="dxa"/>
                </w:tcPr>
                <w:p w:rsidR="00990E92" w:rsidRPr="004C2166" w:rsidRDefault="00990E92" w:rsidP="00C06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C21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37%</w:t>
                  </w:r>
                </w:p>
              </w:tc>
            </w:tr>
          </w:tbl>
          <w:p w:rsidR="00990E92" w:rsidRDefault="00990E92" w:rsidP="004E6390">
            <w:pPr>
              <w:pStyle w:val="a3"/>
              <w:rPr>
                <w:sz w:val="16"/>
                <w:szCs w:val="16"/>
              </w:rPr>
            </w:pPr>
          </w:p>
          <w:p w:rsidR="00DE7925" w:rsidRDefault="00DE7925" w:rsidP="004E6390">
            <w:pPr>
              <w:pStyle w:val="a3"/>
              <w:rPr>
                <w:sz w:val="16"/>
                <w:szCs w:val="16"/>
              </w:rPr>
            </w:pPr>
          </w:p>
          <w:p w:rsidR="00DE7925" w:rsidRPr="004E6390" w:rsidRDefault="00DE7925" w:rsidP="004E6390">
            <w:pPr>
              <w:pStyle w:val="a3"/>
              <w:rPr>
                <w:sz w:val="16"/>
                <w:szCs w:val="16"/>
              </w:rPr>
            </w:pPr>
          </w:p>
          <w:p w:rsidR="00990E92" w:rsidRPr="004E6390" w:rsidRDefault="00990E92" w:rsidP="004E63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92" w:rsidTr="003F6792">
        <w:tc>
          <w:tcPr>
            <w:tcW w:w="2694" w:type="dxa"/>
          </w:tcPr>
          <w:p w:rsidR="00990E92" w:rsidRDefault="00990E92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учебного процесса</w:t>
            </w:r>
          </w:p>
        </w:tc>
        <w:tc>
          <w:tcPr>
            <w:tcW w:w="7654" w:type="dxa"/>
            <w:gridSpan w:val="2"/>
          </w:tcPr>
          <w:p w:rsidR="00990E92" w:rsidRDefault="00990E92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DE79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r w:rsidR="00DE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E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адаптированной основной образовательной программе организуется в соответствии </w:t>
            </w:r>
            <w:r w:rsidR="00DE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>учебным</w:t>
            </w:r>
            <w:r w:rsidR="00DE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 xml:space="preserve"> планом, </w:t>
            </w:r>
            <w:r w:rsidR="00DE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расписанием </w:t>
            </w:r>
            <w:r w:rsidR="00DE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  <w:r w:rsidR="00DE792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 xml:space="preserve">и режимом дня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обучающихся, которые составлены в соответствии с СанПин 2.4.1.3049-13 от 15.05.2013г.</w:t>
            </w:r>
          </w:p>
          <w:p w:rsidR="00990E92" w:rsidRDefault="00990E92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Обязательным является проведение физкультминуток, чередование детской деятельности для предупреждения зрительной и мышечной утомляемости.</w:t>
            </w:r>
          </w:p>
          <w:p w:rsidR="00990E92" w:rsidRPr="006060EC" w:rsidRDefault="00990E92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 начинается 1 сентября и продолжается до 15 июня. Обучающимся предоставляются зимние каникулы после новогодних каникул, сроки </w:t>
            </w:r>
            <w:proofErr w:type="gramStart"/>
            <w:r w:rsidRPr="006060EC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proofErr w:type="gramEnd"/>
            <w:r w:rsidRPr="006060EC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определяются Учреждением самостоятельно.</w:t>
            </w:r>
          </w:p>
          <w:p w:rsidR="00990E92" w:rsidRPr="006060EC" w:rsidRDefault="00990E92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занятий составляет </w:t>
            </w:r>
            <w:proofErr w:type="gramStart"/>
            <w:r w:rsidRPr="006060E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060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0E92" w:rsidRPr="006060EC" w:rsidRDefault="00990E92" w:rsidP="00DE7925">
            <w:pPr>
              <w:pStyle w:val="a3"/>
              <w:numPr>
                <w:ilvl w:val="0"/>
                <w:numId w:val="30"/>
              </w:num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>1 младшей группы – 10 мин.</w:t>
            </w:r>
          </w:p>
          <w:p w:rsidR="00990E92" w:rsidRPr="006060EC" w:rsidRDefault="00990E92" w:rsidP="00DE7925">
            <w:pPr>
              <w:pStyle w:val="a3"/>
              <w:numPr>
                <w:ilvl w:val="0"/>
                <w:numId w:val="30"/>
              </w:num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>2 младшей группы – 15 мин.</w:t>
            </w:r>
          </w:p>
          <w:p w:rsidR="00990E92" w:rsidRPr="006060EC" w:rsidRDefault="00990E92" w:rsidP="00DE7925">
            <w:pPr>
              <w:pStyle w:val="a3"/>
              <w:numPr>
                <w:ilvl w:val="0"/>
                <w:numId w:val="30"/>
              </w:num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>редней группы – 20 мин.</w:t>
            </w:r>
          </w:p>
          <w:p w:rsidR="00990E92" w:rsidRPr="006060EC" w:rsidRDefault="00990E92" w:rsidP="00DE7925">
            <w:pPr>
              <w:pStyle w:val="a3"/>
              <w:numPr>
                <w:ilvl w:val="0"/>
                <w:numId w:val="30"/>
              </w:num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>таршей группы – 25 мин.</w:t>
            </w:r>
          </w:p>
          <w:p w:rsidR="00990E92" w:rsidRPr="006060EC" w:rsidRDefault="00990E92" w:rsidP="00DE7925">
            <w:pPr>
              <w:pStyle w:val="a3"/>
              <w:numPr>
                <w:ilvl w:val="0"/>
                <w:numId w:val="30"/>
              </w:num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>одготовительной группы – 30 мин.</w:t>
            </w:r>
          </w:p>
          <w:p w:rsidR="00990E92" w:rsidRPr="006060EC" w:rsidRDefault="00990E92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8E3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>организации воспитательно-образовательного процесса обеспечивается единство воспитательных, развивающих и обучающих целей и задач. Построение образовательного процесса на комплексно-тематическом принципе с учетом интеграции образовательных областей дало возможность достичь этой цели.</w:t>
            </w:r>
          </w:p>
          <w:p w:rsidR="00990E92" w:rsidRDefault="00990E92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>Платных образовательных услуг Учреждение не предоставляет.</w:t>
            </w:r>
          </w:p>
          <w:p w:rsidR="008E38C8" w:rsidRDefault="00990E92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>При составлении плана ежедневной организации жизнедеятельности детей, учитывается теплое и холодное время года, а также составляется режим дня на случай неблагоприятной погоды.</w:t>
            </w:r>
          </w:p>
          <w:p w:rsidR="00990E92" w:rsidRDefault="00990E92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0EC">
              <w:rPr>
                <w:rFonts w:ascii="Times New Roman" w:hAnsi="Times New Roman" w:cs="Times New Roman"/>
                <w:sz w:val="28"/>
                <w:szCs w:val="28"/>
              </w:rPr>
              <w:t xml:space="preserve"> Режим дня составлен с расчетом на 24-часовое пребывание ребенка в детском саду. В режиме дня указана общая длительность непосредственной образовательной деятельности, включая перерывы между ее различными видами. </w:t>
            </w:r>
          </w:p>
          <w:p w:rsidR="00990E92" w:rsidRDefault="00990E92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планируется согласно циклограмме НОД, утвержденной на педагогическом совете. Непосредственная образовательная деятельность организовывается с 1 сентября по 30 мая по перспективному планированию, разработанному педагогом и утвержденному приказом заведующей.</w:t>
            </w:r>
          </w:p>
          <w:p w:rsidR="00990E92" w:rsidRDefault="00990E92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Опираясь на разработанное перспективное планирование воспитательно-образовательного процесса, педагоги ведут ежедневный календарный план, предполагающий индивидуальное сопровождение каждого ребенка.</w:t>
            </w:r>
          </w:p>
          <w:p w:rsidR="008E38C8" w:rsidRDefault="008E38C8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C8" w:rsidRDefault="008E38C8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C8" w:rsidRDefault="008E38C8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E92" w:rsidTr="003F6792">
        <w:tc>
          <w:tcPr>
            <w:tcW w:w="2694" w:type="dxa"/>
          </w:tcPr>
          <w:p w:rsidR="00990E92" w:rsidRDefault="00990E92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Программное и методическое обеспечение образовательного процесса</w:t>
            </w:r>
          </w:p>
        </w:tc>
        <w:tc>
          <w:tcPr>
            <w:tcW w:w="7654" w:type="dxa"/>
            <w:gridSpan w:val="2"/>
          </w:tcPr>
          <w:tbl>
            <w:tblPr>
              <w:tblStyle w:val="a5"/>
              <w:tblW w:w="7683" w:type="dxa"/>
              <w:tblLayout w:type="fixed"/>
              <w:tblLook w:val="04A0"/>
            </w:tblPr>
            <w:tblGrid>
              <w:gridCol w:w="2438"/>
              <w:gridCol w:w="4394"/>
              <w:gridCol w:w="851"/>
            </w:tblGrid>
            <w:tr w:rsidR="00990E92" w:rsidRPr="00E81FCD" w:rsidTr="00DE7925">
              <w:tc>
                <w:tcPr>
                  <w:tcW w:w="7683" w:type="dxa"/>
                  <w:gridSpan w:val="3"/>
                </w:tcPr>
                <w:p w:rsidR="00990E92" w:rsidRPr="00E81FCD" w:rsidRDefault="00990E92" w:rsidP="00DE792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«Социально - коммуникативное развитие»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 ГБДОУ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Календарно</w:t>
                  </w: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-тематическое планирование по образовательной области «Социально-коммуникативное</w:t>
                  </w:r>
                  <w:r w:rsidRPr="00E81F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развитие» от 2-х до 7-и лет 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 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М.Д.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Маханева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Мы вместе.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</w:t>
                  </w: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-коммуникативное развитие дошкольников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К.Ю. Белая, В.М.Сотников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Разноцветные игры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О.А.Степанова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игровой деятельности ребенка.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Р.А.Жукова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Пожарная безо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пасность. Нестандартные занятия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Р.А.Жукова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Пожарная безопасность. Разработки занятий (старшая группа).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Я.Л.Коломинский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Е.А.Панько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Психология социальной одаренности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Л.М.Лазутов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личности ребенка: проблемы, решение, поиск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Е.Г.Речицкая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Т.Ю.Кулигина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эмоциональной сферы детей с нарушенным и сохранным слухом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О.А.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Айрих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Эмоциональное развитие детей. Занятие в 1-й младшей группе, дидактические игры, работа с семьей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И.С. 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Побуткина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Развивающие  игры, упражнения, комплексные занятия  для  детей  раннего 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озраста  с 1 года  до 3</w:t>
                  </w: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-х лет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Т.М. Бондаренко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Развивающие  игры  в  ДОУ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Л.В.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Куцакова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Трудовое  воспитание  в  детском  саду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Г.И. Попова, В.Н.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Кастрыкина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деятельности детей на прогулке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С.Н.Теплюк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– занятия на прогулке с малышами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Н.Ф. Губанова 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Развитие игровой деятельности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А.П.Гуркина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личности в детском саду 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1980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Р.П.Бабина 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Безопасная дорога детства (</w:t>
                  </w:r>
                  <w:proofErr w:type="gram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/т с наклейками) 3+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Р.П.Бабина 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Безопасная дорога детства (</w:t>
                  </w:r>
                  <w:proofErr w:type="gram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/т с наклейками) 4+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Р.П.Бабина 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Безопасная дорога детства (</w:t>
                  </w:r>
                  <w:proofErr w:type="gram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/т с наклейками) 5+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И.Ю.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Бордачева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Безопасность на дороге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Т.Ф.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Саулина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Знакомим дошкольников 3 - 7 лет с правилами дорожного движения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И.Ю.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Бордачева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 светофора (4 - 7 лет)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С.Н.Савушкин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Истоки патриотизма. Беседы с ребенком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 пособие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Дорожная азбука. Первые уроки 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Е.А.Беландина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Освоение дошкольниками трудовой деятельности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О.Р.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Меремьянова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Комплексное планирование прогулок с детьми 2,5 - 7 лет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Плакат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Алгоритм одевания для дошкольников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990E92" w:rsidRPr="00E81FCD" w:rsidTr="00DE7925">
              <w:tc>
                <w:tcPr>
                  <w:tcW w:w="7683" w:type="dxa"/>
                  <w:gridSpan w:val="3"/>
                </w:tcPr>
                <w:p w:rsidR="00990E92" w:rsidRPr="00E81FCD" w:rsidRDefault="00990E92" w:rsidP="00DE79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«Познавательное развитие»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 ГБДОУ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Календарно - тематическое планирование по образовательной </w:t>
                  </w: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области «Познавательное развитие»</w:t>
                  </w:r>
                  <w:r w:rsidRPr="00E81F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2-х до 7-и лет 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2016 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Е.С.Демина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элементарных математических представлений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Т.Н.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Вострухина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Л.А.Кондрыкинская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Знакомим  с  окружающим  миром  детей  с 3-5 лет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Л.Н. Павлова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Познание  окружающего  мира  детьми  3 - его  года  жизни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И.А. 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Помораева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В.А.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Позина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 элементарных  математических  представлений (младшая  группа)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И.А. 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Помораева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В.А.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Позина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 элементарных  математических  представлений (средняя   группа)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И.А. 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Помораева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В.А.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Позина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 элементарных  математических  представлений (старшая  группа)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И.А. 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Помораева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В.А.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Позина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 элементарных  математических  представлений подготовительная   группа)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В.П.  Новикова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  в  детском  саду  6 - 7 лет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 А  Морозова, М.А.  Пушкарева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  Развитие  элементарных  математических  представлений (для  работы  с  детьми  5 - 6 лет)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Т.Н. 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Вострухина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Л.А.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Кондрыхинская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Знакомим  с  окружающим  миром детей  5 - 7  лет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Е.В. 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Морудова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дошкольников  с  окружающим  миром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С.Н. Николаева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Порциальная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программа  «Юный  эколог»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О.М.Масленникова, </w:t>
                  </w:r>
                </w:p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  Филлипенко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Экологические  проекты  в  детском  саду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Н.Е. 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Веракса</w:t>
                  </w:r>
                  <w:proofErr w:type="spellEnd"/>
                </w:p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А.Н. 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Веракса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Проектная  деятельность дошкольников. 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В.А.Зебзеева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элементарных </w:t>
                  </w:r>
                  <w:proofErr w:type="gram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естественно-научных</w:t>
                  </w:r>
                  <w:proofErr w:type="gram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представлений и экологической культуры детей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О.Н.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Каушкаль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М.В. Карпеева 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целостной картины мира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О.А.Соломенникова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с природой в детском саду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Плакат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 мир для дошкольников «Хочу учиться»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Е.А.Мартынова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опытно-экспериментальной деятельности детей 2 - 7 лет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  <w:tr w:rsidR="00990E92" w:rsidRPr="00E81FCD" w:rsidTr="00DE7925">
              <w:tc>
                <w:tcPr>
                  <w:tcW w:w="7683" w:type="dxa"/>
                  <w:gridSpan w:val="3"/>
                </w:tcPr>
                <w:p w:rsidR="00990E92" w:rsidRPr="00E81FCD" w:rsidRDefault="00990E92" w:rsidP="00DE79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«Речевое развитие»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 ГБДОУ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Календарно - тематическое планирование по образовательной области «Речевое развитие»</w:t>
                  </w:r>
                  <w:r w:rsidRPr="00E81F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2-х до 7</w:t>
                  </w: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лет 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 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Н.Д.Шматко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Т.В.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Пелымская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 устной речи  дошкольников  с  нарушенным   слухом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2003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Л.П.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Носкова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990E92" w:rsidRPr="00E81FCD" w:rsidRDefault="00990E92" w:rsidP="00DE7925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Л.А.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Головчиц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Методика  развития    речи  дошкольников  с  нарушением  слуха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2004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Б.Д. Корсунская  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Читаю  сам (</w:t>
                  </w:r>
                  <w:proofErr w:type="gram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proofErr w:type="gram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часть)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1999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Е.Г.Самсонова, Е.А.Иванова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не хочу молчать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1990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 ГБДОУ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Словарь неслышащего дошкольника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 ГБДОУ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Адаптированные тексты для чтения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И.А. Морозова, М.А. Пушкарева</w:t>
                  </w:r>
                </w:p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  к  обучению  грамоте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Т.В.Цветкова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Домашние животные (методический материал)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Т.В.Цветкова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Дикие животные (методический материал)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Плакат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на нашей улице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990E92" w:rsidRPr="00E81FCD" w:rsidTr="00DE7925">
              <w:tc>
                <w:tcPr>
                  <w:tcW w:w="7683" w:type="dxa"/>
                  <w:gridSpan w:val="3"/>
                </w:tcPr>
                <w:p w:rsidR="00990E92" w:rsidRPr="00E81FCD" w:rsidRDefault="00990E92" w:rsidP="00DE79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«Художественно - эстетическое развитие»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Л.В.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Куцакова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Конструирование из строительного материала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И.А.Лыкова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Изобразительная деятельность в детском саду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М.Ю.Рау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Изобразительная деятельность учащихся с нарушением слуха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1989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М.Б.Зацепина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ребенка в театрализованной деятельности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И.А.Лыкова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ребенка в изобразительной деятельности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С.В.Соколова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Оригами для дошкольников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2001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Т.А 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Переверзева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Н.Н.  Гладышева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Развивающие  игры  в  ДОУ. Музыкальная  деятельность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Д.Н.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Колдина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Аппликация  с  детьми  5 - 6  лет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Д.Н.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Колдина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Аппликация  с  детьми  3-4  лет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Д.Н.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Колдина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Аппликация  с  детьми  4-5  лет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Т.С.  Комарова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Изобразительная  деятельность  в  детском  саду (старшая  группа)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Т.С.  Комарова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Изобразительная  деятельность  в  детском  саду  (младшая   группа)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Т.С.  Комарова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Изобразительная  деятельность  в  детском  саду (средняя  группа)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Т.С.  Комарова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Изобразительная  деятельность  в  детском  саду (подготовительная группа)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Л.В.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Куцакова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Конструирование  из  строительного  материала </w:t>
                  </w:r>
                </w:p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(средняя  группа)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Л.В.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Куцакова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Конструирование  из  строительного  материала (старшая  группа)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Л.В.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Куцакова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Конструирование  из  строительного  материала (подготовительная  группа)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И.П. 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Равчеева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Организация, проведение  и  формы  музыкальных  игр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Г.А. 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Лапшена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Праздники  в  детском  саду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О.Э. Литвинова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Конструирование с детьми раннего возраста 2 -3 лет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990E92" w:rsidRPr="00E81FCD" w:rsidTr="00DE7925">
              <w:tc>
                <w:tcPr>
                  <w:tcW w:w="7683" w:type="dxa"/>
                  <w:gridSpan w:val="3"/>
                </w:tcPr>
                <w:p w:rsidR="00990E92" w:rsidRPr="00E81FCD" w:rsidRDefault="00990E92" w:rsidP="00DE79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«Физическое развитие»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 ГБДОУ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Календарно - тематическое планирование по образовательной области «Физическое развитие» 0т 2-х </w:t>
                  </w: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 7-и лет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2016 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Е.А.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Чевычелова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Зрительная  гимнастика  для  детей  2 - 7 -и лет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Г.В.Трофимова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движений у дошкольников с нарушением слуха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1979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Л.И.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Пензулаева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Оздоровительная  гимнастика. Комплексы  упражнений</w:t>
                  </w:r>
                </w:p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Э.А. 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Степаненкова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Сборник  подвижных  игр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Горбатова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Оздоровительная работа в ДОО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Л.И.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Пензулаева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 в детском саду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Е.И. Подольская 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Оздоровительная гимнастика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Е.А.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Бабенкова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Т.М.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Параничева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«Подвижные игры на прогулке»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Т.Е.Харченко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Утренняя гимнастика в детском саду. Упражнения для детей 3-5 лет.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Л.П.Банникова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оздоровления детей в ДОУ. Методическое пособие.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</w:tr>
            <w:tr w:rsidR="00990E92" w:rsidRPr="00E81FCD" w:rsidTr="00DE7925">
              <w:tc>
                <w:tcPr>
                  <w:tcW w:w="7683" w:type="dxa"/>
                  <w:gridSpan w:val="3"/>
                </w:tcPr>
                <w:p w:rsidR="00990E92" w:rsidRPr="00E81FCD" w:rsidRDefault="00990E92" w:rsidP="00DE79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«Коррекционная работа»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Н.Н.Поддьяков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Мышление дошкольника.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1997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С.Д.Забрамная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 для практической работы с детьми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1992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В.П.Кащенко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Нервность и деф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ектность в дошкольных</w:t>
                  </w: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возрастах 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Е.Г.Речицкая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Е.В.Пархалина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Готовность слабослышащих детей дошкольного возраста к обучению в школе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А.С.Герасимова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Тесты для подготовки к школе 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2004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Н.Д.Шматко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О.О. Новикова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Речевая ритмика для малыша 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2003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И.В.Королева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слухоречевого восприятия после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кохлеарной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имплантации у глухих школьников и взрослых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Л.С.Маркова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Построение коррекционной среды для дошкольников с задержкой психического развития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В.В.Коноваленко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С.В.Коноваленко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Артикуляционная, пальчиковая гимнастика и дыхательно-голосовые упражнения 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С.Г.Шевченко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школе детей с задержкой психического развития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А.В.Семенович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Нейропсихологическая диагностика и коррекция в детском возрасте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2002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Н.В.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Нищева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Веселая  дыхательная  гимнастика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Г.Л.Зайцева 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Дактилология. Жестовая  речь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Л.П.Назарова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Методика РСВ у детей с нарушенным слухом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2001г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Т.М. Власова,</w:t>
                  </w:r>
                </w:p>
                <w:p w:rsidR="00990E92" w:rsidRPr="00E81FCD" w:rsidRDefault="00990E92" w:rsidP="00DE7925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А.Н.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Пфафенродт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Фонетическая  ритмика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М.С.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Староверова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Инклюзивное образование. Настольная книга педагога, работающего с детьми с ОВЗ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Е.А. Стребелева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Коррекционно - развивающее обучение в процессе дидактических игр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Н.Ф.Слезина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Применение технических средств в </w:t>
                  </w: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обучении глухих произношению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1975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М.И.Никитина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Сурдопедагогика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1989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В.А.Крайнин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З.М.Крайнина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не слышит.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1987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Л.П.Назарова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Методы слуховой работы в школе </w:t>
                  </w:r>
                  <w:proofErr w:type="gram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слабослышащих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1991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Л.П.Назарова, Л.М.Шипицына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Интегрированное обучение детей с нарушением слуха.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2001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Т.Г.Богданова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Сурдопсихология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2002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Л.И.Руленкова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О.И.Смирнова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Аудиология и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слухопротезирование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2003</w:t>
                  </w:r>
                </w:p>
              </w:tc>
            </w:tr>
            <w:tr w:rsidR="00990E92" w:rsidRPr="00E81FCD" w:rsidTr="00DE7925">
              <w:tc>
                <w:tcPr>
                  <w:tcW w:w="7683" w:type="dxa"/>
                  <w:gridSpan w:val="3"/>
                </w:tcPr>
                <w:p w:rsidR="00990E92" w:rsidRPr="00E81FCD" w:rsidRDefault="00990E92" w:rsidP="00DE79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«Организация педагогического процесса»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pStyle w:val="a7"/>
                    <w:snapToGrid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pStyle w:val="a7"/>
                    <w:snapToGrid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государственный образовательный стандарт дошкольного образования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ГБДОУ № 6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pStyle w:val="a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АООП 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 ред.</w:t>
                  </w:r>
                </w:p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Н.Е.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Вераксы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Т.С. Комаровой, М.А. Васильевой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Основная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образовательтельная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программа дошкольного образования «От рождения до школы»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 ред.</w:t>
                  </w:r>
                </w:p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Л.П.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Носковой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Воспитание и обучение глухих детей  дошкольного возраста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1991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 ред.</w:t>
                  </w:r>
                </w:p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Л.А.Головчиц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Программа «Воспитание и обучение слабослышащих  дошкольников со сложными (комплексными) нарушениями развития 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Л.С.Маркова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коррекционно-развивающего обучения дошкольников с задержкой психического развития</w:t>
                  </w:r>
                  <w:proofErr w:type="gram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рактическое пособие.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2002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Л.А.Головчиц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рекомендации к программе воспитание и обучение слабослышащих дошкольников со сложными (комплексными) нарушениями развития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С.В.Кузьмин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Программный подход в управлении качеством дошкольного образования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С.Никитина, Н.Петрова, Л.Свирская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результативности и качества дошкольного образования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В.И.Селиверстов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Аттестация дошкольного образовательного учреждения по коррекционно-педагогическому направлению работу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Л.И.Лукина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Организационные аспекты работы с педагогическими кадрами ДОУ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О.А.Скоролупова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как один из этапов методической работы в ДОУ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А.А.Маринюк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Н.В.Микляева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сад в интернете. Методическое пособие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И.Н.Казакова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Годовое планирование в ДОУ. Трудности, ошибки, пути преодоления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Н.А.Волгоградова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Ф.С.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Гайнулова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Энциклопедия педагогических ситуаций.  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Н.В.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Микляева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Программа развития и образовательная </w:t>
                  </w: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программа в ДОУ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2007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И.А.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Урмина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Т.А.Данилина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Инновационная деятельность в ДОУ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Е.Л.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Болотова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Пособие для педагогов, воспитателей и руководителей детских домов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Т.Ю. Морозова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поисках решения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Д.А.Иванов</w:t>
                  </w:r>
                </w:p>
              </w:tc>
              <w:tc>
                <w:tcPr>
                  <w:tcW w:w="4394" w:type="dxa"/>
                </w:tcPr>
                <w:p w:rsidR="00990E92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Компетенции учителей</w:t>
                  </w:r>
                </w:p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Л.Л. Тимофеева, ЕЕ.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Корнеичева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Н.И. Грачева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 образовательной  деятельности  в  ДОУ (младшая  группа)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Л.Л. Тимофеева, ЕЕ.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Корнеичева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Н.И. Грачева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 образовательной  деятельности  в  ДОУ (средняя группа)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Л.Л. Тимофеева, ЕЕ.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Корнеичева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Н.И. Грачева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 образовательной  деятельности  в  ДОУ (старшая группа)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Н.Е.Веракса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А.Н.Веракса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Зарубежные психологи о развитии ребенка – дошкольника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Н.А.Короткова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Образовательный проце</w:t>
                  </w:r>
                  <w:proofErr w:type="gram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 в гр</w:t>
                  </w:r>
                  <w:proofErr w:type="gram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уппах детей старшего дошкольного возраста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Л.В.Матвеева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Комплексно - тематическое планирование образовательной деятельности в </w:t>
                  </w: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мл., </w:t>
                  </w: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мл</w:t>
                  </w:r>
                  <w:proofErr w:type="gram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ср. группах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Л.В.Матвеева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Комплексно - тематическое планирование образовательной деятельности в старшей и </w:t>
                  </w:r>
                  <w:proofErr w:type="spell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</w:t>
                  </w:r>
                  <w:proofErr w:type="spellEnd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к школе группах 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Л.Н. Лаврова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Педагогическая диагностика в детском саду в условиях реализации ФГОС </w:t>
                  </w:r>
                  <w:proofErr w:type="gramStart"/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С.С.Прищепа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Партнерство дошкольной организации и семьи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990E92" w:rsidRPr="00E81FCD" w:rsidTr="00DE7925">
              <w:tc>
                <w:tcPr>
                  <w:tcW w:w="2438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К.Ю. Белая</w:t>
                  </w:r>
                </w:p>
              </w:tc>
              <w:tc>
                <w:tcPr>
                  <w:tcW w:w="4394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сентября до сентября. Планирование работы ДОО на учебный год</w:t>
                  </w:r>
                </w:p>
              </w:tc>
              <w:tc>
                <w:tcPr>
                  <w:tcW w:w="851" w:type="dxa"/>
                </w:tcPr>
                <w:p w:rsidR="00990E92" w:rsidRPr="00E81FCD" w:rsidRDefault="00990E92" w:rsidP="00DE7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</w:tbl>
          <w:p w:rsidR="00990E92" w:rsidRDefault="00990E92" w:rsidP="00DE7925">
            <w:pPr>
              <w:pStyle w:val="a3"/>
              <w:tabs>
                <w:tab w:val="left" w:pos="602"/>
              </w:tabs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E92" w:rsidTr="003F6792">
        <w:tc>
          <w:tcPr>
            <w:tcW w:w="2694" w:type="dxa"/>
          </w:tcPr>
          <w:p w:rsidR="00990E92" w:rsidRDefault="00990E92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технологии</w:t>
            </w:r>
          </w:p>
        </w:tc>
        <w:tc>
          <w:tcPr>
            <w:tcW w:w="7654" w:type="dxa"/>
            <w:gridSpan w:val="2"/>
          </w:tcPr>
          <w:p w:rsidR="00990E92" w:rsidRDefault="00990E92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 используются в образовательной деятельности следующие технологии:</w:t>
            </w:r>
          </w:p>
          <w:p w:rsidR="00990E92" w:rsidRDefault="00990E92" w:rsidP="00DE7925">
            <w:pPr>
              <w:pStyle w:val="a3"/>
              <w:numPr>
                <w:ilvl w:val="0"/>
                <w:numId w:val="18"/>
              </w:numPr>
              <w:ind w:left="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– 8 видов</w:t>
            </w:r>
          </w:p>
          <w:p w:rsidR="00990E92" w:rsidRDefault="00990E92" w:rsidP="00DE7925">
            <w:pPr>
              <w:pStyle w:val="a3"/>
              <w:numPr>
                <w:ilvl w:val="0"/>
                <w:numId w:val="18"/>
              </w:numPr>
              <w:ind w:left="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видов</w:t>
            </w:r>
          </w:p>
          <w:p w:rsidR="00990E92" w:rsidRDefault="00990E92" w:rsidP="00DE7925">
            <w:pPr>
              <w:pStyle w:val="a3"/>
              <w:numPr>
                <w:ilvl w:val="0"/>
                <w:numId w:val="18"/>
              </w:numPr>
              <w:ind w:left="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проекта</w:t>
            </w:r>
          </w:p>
          <w:p w:rsidR="00990E92" w:rsidRDefault="00990E92" w:rsidP="00DE7925">
            <w:pPr>
              <w:pStyle w:val="a3"/>
              <w:numPr>
                <w:ilvl w:val="0"/>
                <w:numId w:val="18"/>
              </w:numPr>
              <w:ind w:left="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видов</w:t>
            </w:r>
          </w:p>
          <w:p w:rsidR="00990E92" w:rsidRDefault="00990E92" w:rsidP="00DE7925">
            <w:pPr>
              <w:pStyle w:val="a3"/>
              <w:numPr>
                <w:ilvl w:val="0"/>
                <w:numId w:val="18"/>
              </w:numPr>
              <w:ind w:left="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– 5 видов</w:t>
            </w:r>
          </w:p>
          <w:p w:rsidR="00990E92" w:rsidRDefault="00990E92" w:rsidP="00DE7925">
            <w:pPr>
              <w:pStyle w:val="a3"/>
              <w:numPr>
                <w:ilvl w:val="0"/>
                <w:numId w:val="18"/>
              </w:numPr>
              <w:ind w:left="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видов</w:t>
            </w:r>
          </w:p>
          <w:p w:rsidR="00990E92" w:rsidRDefault="00990E92" w:rsidP="00DE7925">
            <w:pPr>
              <w:pStyle w:val="a3"/>
              <w:numPr>
                <w:ilvl w:val="0"/>
                <w:numId w:val="18"/>
              </w:numPr>
              <w:ind w:left="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интегрированный подход</w:t>
            </w:r>
          </w:p>
          <w:p w:rsidR="00990E92" w:rsidRPr="00FB3CC0" w:rsidRDefault="00990E92" w:rsidP="00DE7925">
            <w:pPr>
              <w:pStyle w:val="a3"/>
              <w:numPr>
                <w:ilvl w:val="0"/>
                <w:numId w:val="18"/>
              </w:numPr>
              <w:ind w:left="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метод.</w:t>
            </w:r>
          </w:p>
        </w:tc>
      </w:tr>
      <w:tr w:rsidR="00990E92" w:rsidTr="003F6792">
        <w:tc>
          <w:tcPr>
            <w:tcW w:w="2694" w:type="dxa"/>
          </w:tcPr>
          <w:p w:rsidR="00990E92" w:rsidRDefault="00990E92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654" w:type="dxa"/>
            <w:gridSpan w:val="2"/>
          </w:tcPr>
          <w:p w:rsidR="00990E92" w:rsidRPr="00A34396" w:rsidRDefault="00990E92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экологическом центре «Айболит» в течение года занимались дети разного возраста и года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подгруппам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половине дня в количестве 30 чел. Педагог дополнительного образования Степанова Е.М. за основу взяла программу по экологическому воспитанию для неслышащих детей от 2-х до 7 лет. В центре созданы условия для разнообразной обучающей и развивающей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детской деятельности,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достаточна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насыщена предметная среда.</w:t>
            </w:r>
          </w:p>
        </w:tc>
      </w:tr>
      <w:tr w:rsidR="00990E92" w:rsidTr="003F6792">
        <w:tc>
          <w:tcPr>
            <w:tcW w:w="2694" w:type="dxa"/>
          </w:tcPr>
          <w:p w:rsidR="00990E92" w:rsidRDefault="00990E92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деятельность</w:t>
            </w:r>
          </w:p>
        </w:tc>
        <w:tc>
          <w:tcPr>
            <w:tcW w:w="7654" w:type="dxa"/>
            <w:gridSpan w:val="2"/>
          </w:tcPr>
          <w:p w:rsidR="00990E92" w:rsidRDefault="00990E92" w:rsidP="00DE792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73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поставленных задач по достижению вариативной цели развития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2018-2020 год, начала осуществлять</w:t>
            </w:r>
            <w:r w:rsidRPr="008B473D">
              <w:rPr>
                <w:rFonts w:ascii="Times New Roman" w:hAnsi="Times New Roman" w:cs="Times New Roman"/>
                <w:sz w:val="28"/>
                <w:szCs w:val="28"/>
              </w:rPr>
              <w:t>ся в форме следующих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0E92" w:rsidRPr="00FB3CC0" w:rsidRDefault="00990E92" w:rsidP="00DE7925">
            <w:pPr>
              <w:pStyle w:val="a7"/>
              <w:numPr>
                <w:ilvl w:val="0"/>
                <w:numId w:val="29"/>
              </w:numPr>
              <w:tabs>
                <w:tab w:val="left" w:pos="0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без опасности»;</w:t>
            </w:r>
            <w:r w:rsidRPr="00FB3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E92" w:rsidRPr="00FB3CC0" w:rsidRDefault="00990E92" w:rsidP="00DE7925">
            <w:pPr>
              <w:pStyle w:val="a7"/>
              <w:numPr>
                <w:ilvl w:val="0"/>
                <w:numId w:val="29"/>
              </w:numPr>
              <w:tabs>
                <w:tab w:val="left" w:pos="0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C0">
              <w:rPr>
                <w:rFonts w:ascii="Times New Roman" w:hAnsi="Times New Roman" w:cs="Times New Roman"/>
                <w:sz w:val="28"/>
                <w:szCs w:val="28"/>
              </w:rPr>
              <w:t>«Мы такие разные, но мы вместе»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0E92" w:rsidRPr="00FB3CC0" w:rsidRDefault="00990E92" w:rsidP="00DE7925">
            <w:pPr>
              <w:pStyle w:val="a7"/>
              <w:numPr>
                <w:ilvl w:val="0"/>
                <w:numId w:val="29"/>
              </w:numPr>
              <w:tabs>
                <w:tab w:val="left" w:pos="0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C0">
              <w:rPr>
                <w:rFonts w:ascii="Times New Roman" w:hAnsi="Times New Roman" w:cs="Times New Roman"/>
                <w:sz w:val="28"/>
                <w:szCs w:val="28"/>
              </w:rPr>
              <w:t>«Здоровье детей в наших руках»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0E92" w:rsidRPr="00FB3CC0" w:rsidRDefault="00990E92" w:rsidP="00DE7925">
            <w:pPr>
              <w:pStyle w:val="a7"/>
              <w:numPr>
                <w:ilvl w:val="0"/>
                <w:numId w:val="29"/>
              </w:numPr>
              <w:tabs>
                <w:tab w:val="left" w:pos="0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C0">
              <w:rPr>
                <w:rFonts w:ascii="Times New Roman" w:hAnsi="Times New Roman" w:cs="Times New Roman"/>
                <w:sz w:val="28"/>
                <w:szCs w:val="28"/>
              </w:rPr>
              <w:t>«Школа родительского мастерства».</w:t>
            </w:r>
          </w:p>
        </w:tc>
      </w:tr>
      <w:tr w:rsidR="00990E92" w:rsidTr="003F6792">
        <w:tc>
          <w:tcPr>
            <w:tcW w:w="2694" w:type="dxa"/>
          </w:tcPr>
          <w:p w:rsidR="00990E92" w:rsidRDefault="00990E92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654" w:type="dxa"/>
            <w:gridSpan w:val="2"/>
          </w:tcPr>
          <w:p w:rsidR="00990E92" w:rsidRDefault="00990E92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C78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Награждается ансамбль «Эврика» за участие в седьмом открытом конкурсе творчества детей и подростков с ОВЗ «Созвездие талантов» в номинации: жестовое пение.</w:t>
            </w:r>
          </w:p>
          <w:p w:rsidR="00990E92" w:rsidRDefault="00990E92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C78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Награждается ансамбль «Эврика» за участие смотра номеров Десятого «Всемирного парамузыкального фестиваля.</w:t>
            </w:r>
          </w:p>
        </w:tc>
      </w:tr>
      <w:tr w:rsidR="00990E92" w:rsidTr="003F6792">
        <w:tc>
          <w:tcPr>
            <w:tcW w:w="2694" w:type="dxa"/>
          </w:tcPr>
          <w:p w:rsidR="00990E92" w:rsidRDefault="00990E92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одарённых детей</w:t>
            </w:r>
          </w:p>
        </w:tc>
        <w:tc>
          <w:tcPr>
            <w:tcW w:w="7654" w:type="dxa"/>
            <w:gridSpan w:val="2"/>
          </w:tcPr>
          <w:p w:rsidR="00990E92" w:rsidRDefault="00990E92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развития творчества и поддержки одарённых детей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организовали: </w:t>
            </w:r>
          </w:p>
          <w:p w:rsidR="00990E92" w:rsidRDefault="00990E92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выставки рисунков:</w:t>
            </w:r>
          </w:p>
          <w:p w:rsidR="00990E92" w:rsidRDefault="00990E92" w:rsidP="00DE7925">
            <w:pPr>
              <w:pStyle w:val="a3"/>
              <w:numPr>
                <w:ilvl w:val="0"/>
                <w:numId w:val="20"/>
              </w:num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фантазия»;</w:t>
            </w:r>
          </w:p>
          <w:p w:rsidR="00990E92" w:rsidRDefault="00990E92" w:rsidP="00DE7925">
            <w:pPr>
              <w:pStyle w:val="a3"/>
              <w:numPr>
                <w:ilvl w:val="0"/>
                <w:numId w:val="20"/>
              </w:num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 Отечества»;</w:t>
            </w:r>
          </w:p>
          <w:p w:rsidR="00990E92" w:rsidRDefault="00990E92" w:rsidP="00DE7925">
            <w:pPr>
              <w:pStyle w:val="a3"/>
              <w:numPr>
                <w:ilvl w:val="0"/>
                <w:numId w:val="20"/>
              </w:num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любимая мама».</w:t>
            </w:r>
          </w:p>
          <w:p w:rsidR="00990E92" w:rsidRDefault="00990E92" w:rsidP="00DE7925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поделок из природного материала  «Осенняя мозаика».</w:t>
            </w:r>
          </w:p>
          <w:p w:rsidR="00990E92" w:rsidRDefault="00990E92" w:rsidP="00DE7925">
            <w:pPr>
              <w:pStyle w:val="a3"/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B0D82">
              <w:rPr>
                <w:rFonts w:ascii="Times New Roman" w:hAnsi="Times New Roman" w:cs="Times New Roman"/>
                <w:sz w:val="28"/>
                <w:szCs w:val="28"/>
              </w:rPr>
              <w:t>на лучшую новогоднюю игрушку «Зимушка - зима».</w:t>
            </w:r>
          </w:p>
          <w:p w:rsidR="00990E92" w:rsidRPr="008B0D82" w:rsidRDefault="00990E92" w:rsidP="00DE7925">
            <w:pPr>
              <w:pStyle w:val="a3"/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были подведены итоги, вручены грамоты и благодарности обучающимся и их родителям.</w:t>
            </w:r>
          </w:p>
        </w:tc>
      </w:tr>
      <w:tr w:rsidR="00990E92" w:rsidTr="003F6792">
        <w:tc>
          <w:tcPr>
            <w:tcW w:w="2694" w:type="dxa"/>
          </w:tcPr>
          <w:p w:rsidR="00990E92" w:rsidRDefault="00990E92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методического совета </w:t>
            </w:r>
          </w:p>
        </w:tc>
        <w:tc>
          <w:tcPr>
            <w:tcW w:w="7654" w:type="dxa"/>
            <w:gridSpan w:val="2"/>
          </w:tcPr>
          <w:p w:rsidR="00990E92" w:rsidRDefault="00990E92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методического совета Учреждения продиктованы современными требованиями в образовании. Они заключаются:</w:t>
            </w:r>
          </w:p>
          <w:p w:rsidR="00990E92" w:rsidRDefault="00990E92" w:rsidP="00DE7925">
            <w:pPr>
              <w:pStyle w:val="a3"/>
              <w:numPr>
                <w:ilvl w:val="0"/>
                <w:numId w:val="9"/>
              </w:num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совершенствовании педагогической деятельности в освоении педагогами содержания АООП;</w:t>
            </w:r>
          </w:p>
          <w:p w:rsidR="00990E92" w:rsidRDefault="00990E92" w:rsidP="00DE7925">
            <w:pPr>
              <w:pStyle w:val="a3"/>
              <w:numPr>
                <w:ilvl w:val="0"/>
                <w:numId w:val="9"/>
              </w:num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обновление методического обеспечения образовательного процесса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0E92" w:rsidRDefault="00990E92" w:rsidP="00DE7925">
            <w:pPr>
              <w:pStyle w:val="a3"/>
              <w:numPr>
                <w:ilvl w:val="0"/>
                <w:numId w:val="9"/>
              </w:num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уровня профессиональной подготовки молодых педагогов, выявление их потребностей и проблем;</w:t>
            </w:r>
          </w:p>
          <w:p w:rsidR="00990E92" w:rsidRDefault="00990E92" w:rsidP="00DE7925">
            <w:pPr>
              <w:pStyle w:val="a3"/>
              <w:numPr>
                <w:ilvl w:val="0"/>
                <w:numId w:val="9"/>
              </w:num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опыта работы педагогов со стажем;</w:t>
            </w:r>
          </w:p>
          <w:p w:rsidR="00990E92" w:rsidRDefault="00990E92" w:rsidP="00DE7925">
            <w:pPr>
              <w:pStyle w:val="a3"/>
              <w:numPr>
                <w:ilvl w:val="0"/>
                <w:numId w:val="9"/>
              </w:num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повышению квалификации;</w:t>
            </w:r>
          </w:p>
          <w:p w:rsidR="00990E92" w:rsidRDefault="00990E92" w:rsidP="00DE7925">
            <w:pPr>
              <w:pStyle w:val="a3"/>
              <w:numPr>
                <w:ilvl w:val="0"/>
                <w:numId w:val="9"/>
              </w:num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работы инновационных технологий.</w:t>
            </w:r>
          </w:p>
          <w:p w:rsidR="00990E92" w:rsidRDefault="00990E92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деятельность методической службы выстроена по следующим направлениям деятельности:</w:t>
            </w:r>
          </w:p>
          <w:p w:rsidR="00990E92" w:rsidRDefault="00990E92" w:rsidP="00DE7925">
            <w:pPr>
              <w:pStyle w:val="a3"/>
              <w:numPr>
                <w:ilvl w:val="0"/>
                <w:numId w:val="10"/>
              </w:numPr>
              <w:tabs>
                <w:tab w:val="left" w:pos="600"/>
              </w:tabs>
              <w:ind w:left="175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аналитическая;</w:t>
            </w:r>
          </w:p>
          <w:p w:rsidR="00990E92" w:rsidRDefault="00990E92" w:rsidP="00DE7925">
            <w:pPr>
              <w:pStyle w:val="a3"/>
              <w:numPr>
                <w:ilvl w:val="0"/>
                <w:numId w:val="10"/>
              </w:numPr>
              <w:tabs>
                <w:tab w:val="left" w:pos="600"/>
              </w:tabs>
              <w:ind w:left="175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информационная;</w:t>
            </w:r>
          </w:p>
          <w:p w:rsidR="00990E92" w:rsidRDefault="00990E92" w:rsidP="00DE7925">
            <w:pPr>
              <w:pStyle w:val="a3"/>
              <w:numPr>
                <w:ilvl w:val="0"/>
                <w:numId w:val="10"/>
              </w:numPr>
              <w:tabs>
                <w:tab w:val="left" w:pos="600"/>
              </w:tabs>
              <w:ind w:left="175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организационно-координационная;</w:t>
            </w:r>
          </w:p>
          <w:p w:rsidR="00990E92" w:rsidRDefault="00990E92" w:rsidP="00DE7925">
            <w:pPr>
              <w:pStyle w:val="a3"/>
              <w:numPr>
                <w:ilvl w:val="0"/>
                <w:numId w:val="10"/>
              </w:numPr>
              <w:tabs>
                <w:tab w:val="left" w:pos="600"/>
              </w:tabs>
              <w:ind w:left="175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обучающая;</w:t>
            </w:r>
          </w:p>
          <w:p w:rsidR="00990E92" w:rsidRDefault="00990E92" w:rsidP="00DE7925">
            <w:pPr>
              <w:pStyle w:val="a3"/>
              <w:numPr>
                <w:ilvl w:val="0"/>
                <w:numId w:val="10"/>
              </w:numPr>
              <w:tabs>
                <w:tab w:val="left" w:pos="600"/>
              </w:tabs>
              <w:ind w:left="175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проектировочная;</w:t>
            </w:r>
          </w:p>
          <w:p w:rsidR="00990E92" w:rsidRDefault="00990E92" w:rsidP="00DE7925">
            <w:pPr>
              <w:pStyle w:val="a3"/>
              <w:numPr>
                <w:ilvl w:val="0"/>
                <w:numId w:val="10"/>
              </w:numPr>
              <w:tabs>
                <w:tab w:val="left" w:pos="600"/>
              </w:tabs>
              <w:ind w:left="175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консультационная.</w:t>
            </w:r>
          </w:p>
          <w:p w:rsidR="00990E92" w:rsidRDefault="00990E92" w:rsidP="00DE7925">
            <w:pPr>
              <w:pStyle w:val="a3"/>
              <w:tabs>
                <w:tab w:val="left" w:pos="387"/>
              </w:tabs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2017-2018 учебном году было организовано 7 заседаний методобъединения по различным темам в соответствии с годовым планом.</w:t>
            </w:r>
          </w:p>
          <w:p w:rsidR="00990E92" w:rsidRPr="00C8486A" w:rsidRDefault="00990E92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формы методической работы направлены на выполнение задач, сформулированных в Уставе, АООП,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профстандарте.</w:t>
            </w:r>
          </w:p>
        </w:tc>
      </w:tr>
      <w:tr w:rsidR="00990E92" w:rsidTr="003F6792">
        <w:tc>
          <w:tcPr>
            <w:tcW w:w="2694" w:type="dxa"/>
          </w:tcPr>
          <w:p w:rsidR="00990E92" w:rsidRDefault="00990E92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Педагогическая и методическая деятельность</w:t>
            </w:r>
          </w:p>
        </w:tc>
        <w:tc>
          <w:tcPr>
            <w:tcW w:w="7654" w:type="dxa"/>
            <w:gridSpan w:val="2"/>
          </w:tcPr>
          <w:p w:rsidR="00990E92" w:rsidRDefault="00990E92" w:rsidP="00DE79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Использованы следующие формы методической работы</w:t>
            </w:r>
            <w:r w:rsidRPr="00EA526B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</w:p>
          <w:p w:rsidR="00990E92" w:rsidRDefault="00990E92" w:rsidP="00DE79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105E9E">
              <w:rPr>
                <w:rFonts w:ascii="Times New Roman" w:eastAsia="Times New Roman" w:hAnsi="Times New Roman" w:cs="Times New Roman"/>
                <w:i/>
                <w:sz w:val="28"/>
              </w:rPr>
              <w:t>педагогические советы</w:t>
            </w:r>
            <w:r w:rsidRPr="00EA526B">
              <w:rPr>
                <w:rFonts w:ascii="Times New Roman" w:eastAsia="Times New Roman" w:hAnsi="Times New Roman" w:cs="Times New Roman"/>
                <w:sz w:val="28"/>
              </w:rPr>
              <w:t>, которые включа</w:t>
            </w:r>
            <w:r>
              <w:rPr>
                <w:rFonts w:ascii="Times New Roman" w:eastAsia="Times New Roman" w:hAnsi="Times New Roman" w:cs="Times New Roman"/>
                <w:sz w:val="28"/>
              </w:rPr>
              <w:t>ли</w:t>
            </w:r>
            <w:r w:rsidRPr="00EA526B">
              <w:rPr>
                <w:rFonts w:ascii="Times New Roman" w:eastAsia="Times New Roman" w:hAnsi="Times New Roman" w:cs="Times New Roman"/>
                <w:sz w:val="28"/>
              </w:rPr>
              <w:t xml:space="preserve"> теоретический материал (доклады, сообщения, аналитический материал (анализ состояния работы по направлениям, итоги диагностики и мониторинга,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</w:t>
            </w:r>
            <w:r w:rsidRPr="00EA526B">
              <w:rPr>
                <w:rFonts w:ascii="Times New Roman" w:eastAsia="Times New Roman" w:hAnsi="Times New Roman" w:cs="Times New Roman"/>
                <w:sz w:val="28"/>
              </w:rPr>
              <w:t>работка мето</w:t>
            </w:r>
            <w:r>
              <w:rPr>
                <w:rFonts w:ascii="Times New Roman" w:eastAsia="Times New Roman" w:hAnsi="Times New Roman" w:cs="Times New Roman"/>
                <w:sz w:val="28"/>
              </w:rPr>
              <w:t>дических рекомендаций).</w:t>
            </w:r>
            <w:proofErr w:type="gramEnd"/>
          </w:p>
          <w:p w:rsidR="00990E92" w:rsidRPr="00431A9A" w:rsidRDefault="00990E92" w:rsidP="00DE7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9A">
              <w:rPr>
                <w:rFonts w:ascii="Times New Roman" w:hAnsi="Times New Roman" w:cs="Times New Roman"/>
                <w:i/>
                <w:sz w:val="28"/>
                <w:szCs w:val="28"/>
              </w:rPr>
              <w:t>Семинары – практикумы</w:t>
            </w:r>
            <w:r w:rsidRPr="00431A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0E92" w:rsidRPr="004A5E7E" w:rsidRDefault="00990E92" w:rsidP="00DE7925">
            <w:pPr>
              <w:pStyle w:val="a7"/>
              <w:numPr>
                <w:ilvl w:val="0"/>
                <w:numId w:val="11"/>
              </w:numPr>
              <w:tabs>
                <w:tab w:val="left" w:pos="387"/>
              </w:tabs>
              <w:ind w:left="459" w:firstLine="22"/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5E7E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9" w:history="1">
              <w:r w:rsidRPr="004A5E7E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Здоровьесберегающие технологии в дошкольных образовательных учреждениях, их роль в сохранении и укреплении здоровья ребенка»</w:t>
              </w:r>
            </w:hyperlink>
            <w:r w:rsidRPr="00F12449">
              <w:rPr>
                <w:rStyle w:val="a8"/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990E92" w:rsidRPr="00EA526B" w:rsidRDefault="00990E92" w:rsidP="00DE7925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387"/>
              </w:tabs>
              <w:ind w:left="459" w:firstLine="22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EA52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«Мостик понимания между родителями и ДОУ»;</w:t>
            </w:r>
          </w:p>
          <w:p w:rsidR="00990E92" w:rsidRDefault="00990E92" w:rsidP="00DE7925">
            <w:pPr>
              <w:pStyle w:val="a7"/>
              <w:numPr>
                <w:ilvl w:val="0"/>
                <w:numId w:val="11"/>
              </w:numPr>
              <w:tabs>
                <w:tab w:val="left" w:pos="387"/>
              </w:tabs>
              <w:ind w:left="459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A526B">
              <w:rPr>
                <w:rFonts w:ascii="Times New Roman" w:hAnsi="Times New Roman" w:cs="Times New Roman"/>
                <w:sz w:val="28"/>
                <w:szCs w:val="28"/>
              </w:rPr>
              <w:t>«Педагоги и дети: барьеры в общении».</w:t>
            </w:r>
          </w:p>
          <w:p w:rsidR="00990E92" w:rsidRPr="00431A9A" w:rsidRDefault="00990E92" w:rsidP="00DE7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A9A">
              <w:rPr>
                <w:rFonts w:ascii="Times New Roman" w:hAnsi="Times New Roman" w:cs="Times New Roman"/>
                <w:i/>
                <w:sz w:val="28"/>
                <w:szCs w:val="28"/>
              </w:rPr>
              <w:t>Обобщение опыта работы:</w:t>
            </w:r>
          </w:p>
          <w:p w:rsidR="00990E92" w:rsidRPr="00446030" w:rsidRDefault="00990E92" w:rsidP="00DE7925">
            <w:pPr>
              <w:pStyle w:val="a7"/>
              <w:numPr>
                <w:ilvl w:val="0"/>
                <w:numId w:val="12"/>
              </w:numPr>
              <w:tabs>
                <w:tab w:val="left" w:pos="387"/>
              </w:tabs>
              <w:ind w:left="459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46030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методических приемов и видов работ, стимулирующих речевую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 глухих дошкольников» - </w:t>
            </w:r>
            <w:r w:rsidRPr="00446030">
              <w:rPr>
                <w:rFonts w:ascii="Times New Roman" w:hAnsi="Times New Roman" w:cs="Times New Roman"/>
                <w:sz w:val="28"/>
                <w:szCs w:val="28"/>
              </w:rPr>
              <w:t xml:space="preserve"> Т.З.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030">
              <w:rPr>
                <w:rFonts w:ascii="Times New Roman" w:hAnsi="Times New Roman" w:cs="Times New Roman"/>
                <w:sz w:val="28"/>
                <w:szCs w:val="28"/>
              </w:rPr>
              <w:t xml:space="preserve">Качанова </w:t>
            </w:r>
          </w:p>
          <w:p w:rsidR="00990E92" w:rsidRPr="00431A9A" w:rsidRDefault="00990E92" w:rsidP="00DE79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A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Консультации: </w:t>
            </w:r>
          </w:p>
          <w:p w:rsidR="00990E92" w:rsidRPr="00EA526B" w:rsidRDefault="00990E92" w:rsidP="00DE7925">
            <w:pPr>
              <w:pStyle w:val="a7"/>
              <w:numPr>
                <w:ilvl w:val="0"/>
                <w:numId w:val="13"/>
              </w:numPr>
              <w:tabs>
                <w:tab w:val="left" w:pos="387"/>
              </w:tabs>
              <w:ind w:left="459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A526B">
              <w:rPr>
                <w:rFonts w:ascii="Times New Roman" w:hAnsi="Times New Roman" w:cs="Times New Roman"/>
                <w:sz w:val="28"/>
                <w:szCs w:val="28"/>
              </w:rPr>
              <w:t xml:space="preserve"> «Влияние игровой деятельности детей с нарушенным слухом на их социализацию и интеграцию в общество здоровых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людей» - </w:t>
            </w:r>
            <w:r w:rsidRPr="00EA526B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26B"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0E92" w:rsidRPr="00EA526B" w:rsidRDefault="00990E92" w:rsidP="00DE7925">
            <w:pPr>
              <w:pStyle w:val="a7"/>
              <w:numPr>
                <w:ilvl w:val="0"/>
                <w:numId w:val="13"/>
              </w:numPr>
              <w:tabs>
                <w:tab w:val="left" w:pos="387"/>
              </w:tabs>
              <w:ind w:left="459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A526B">
              <w:rPr>
                <w:rFonts w:ascii="Times New Roman" w:hAnsi="Times New Roman" w:cs="Times New Roman"/>
                <w:sz w:val="28"/>
                <w:szCs w:val="28"/>
              </w:rPr>
              <w:t xml:space="preserve"> «Целевые ориентиры ФГОС </w:t>
            </w:r>
            <w:proofErr w:type="gramStart"/>
            <w:r w:rsidRPr="00EA526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A526B">
              <w:rPr>
                <w:rFonts w:ascii="Times New Roman" w:hAnsi="Times New Roman" w:cs="Times New Roman"/>
                <w:sz w:val="28"/>
                <w:szCs w:val="28"/>
              </w:rPr>
              <w:t xml:space="preserve"> как социально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5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526B">
              <w:rPr>
                <w:rFonts w:ascii="Times New Roman" w:hAnsi="Times New Roman" w:cs="Times New Roman"/>
                <w:sz w:val="28"/>
                <w:szCs w:val="28"/>
              </w:rPr>
              <w:t>нормативные</w:t>
            </w:r>
            <w:proofErr w:type="gramEnd"/>
            <w:r w:rsidRPr="00EA526B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возможных достижений ребёнка»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A526B">
              <w:rPr>
                <w:rFonts w:ascii="Times New Roman" w:hAnsi="Times New Roman" w:cs="Times New Roman"/>
                <w:sz w:val="28"/>
                <w:szCs w:val="28"/>
              </w:rPr>
              <w:t>М.Ш.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26B"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0E92" w:rsidRPr="00EA526B" w:rsidRDefault="00990E92" w:rsidP="00DE7925">
            <w:pPr>
              <w:pStyle w:val="a7"/>
              <w:numPr>
                <w:ilvl w:val="0"/>
                <w:numId w:val="13"/>
              </w:numPr>
              <w:tabs>
                <w:tab w:val="left" w:pos="387"/>
              </w:tabs>
              <w:ind w:left="459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A526B">
              <w:rPr>
                <w:rFonts w:ascii="Times New Roman" w:hAnsi="Times New Roman" w:cs="Times New Roman"/>
                <w:sz w:val="28"/>
                <w:szCs w:val="28"/>
              </w:rPr>
              <w:t xml:space="preserve"> «Театр это  волшебный 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A526B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26B"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0E92" w:rsidRPr="00EA526B" w:rsidRDefault="00990E92" w:rsidP="00DE7925">
            <w:pPr>
              <w:pStyle w:val="a7"/>
              <w:numPr>
                <w:ilvl w:val="0"/>
                <w:numId w:val="13"/>
              </w:numPr>
              <w:tabs>
                <w:tab w:val="left" w:pos="387"/>
              </w:tabs>
              <w:ind w:left="459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A526B"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ведения педагогических наблюдений как основа индивидуализации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A526B">
              <w:rPr>
                <w:rFonts w:ascii="Times New Roman" w:hAnsi="Times New Roman" w:cs="Times New Roman"/>
                <w:sz w:val="28"/>
                <w:szCs w:val="28"/>
              </w:rPr>
              <w:t>А.Б.Абдрахманова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0E92" w:rsidRPr="00EA526B" w:rsidRDefault="00990E92" w:rsidP="00DE7925">
            <w:pPr>
              <w:pStyle w:val="a7"/>
              <w:numPr>
                <w:ilvl w:val="0"/>
                <w:numId w:val="13"/>
              </w:numPr>
              <w:tabs>
                <w:tab w:val="left" w:pos="387"/>
              </w:tabs>
              <w:ind w:left="459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A526B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личности ребёнка через единство воспитательных требований межд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семьёй и детским учреждением» - </w:t>
            </w:r>
            <w:r w:rsidRPr="00EA526B">
              <w:rPr>
                <w:rFonts w:ascii="Times New Roman" w:hAnsi="Times New Roman" w:cs="Times New Roman"/>
                <w:sz w:val="28"/>
                <w:szCs w:val="28"/>
              </w:rPr>
              <w:t>Л.Ш.</w:t>
            </w:r>
            <w:r w:rsidRPr="00446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26B">
              <w:rPr>
                <w:rFonts w:ascii="Times New Roman" w:hAnsi="Times New Roman" w:cs="Times New Roman"/>
                <w:sz w:val="28"/>
                <w:szCs w:val="28"/>
              </w:rPr>
              <w:t>Ишдавлетова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0E92" w:rsidRPr="00EA526B" w:rsidRDefault="00990E92" w:rsidP="00DE7925">
            <w:pPr>
              <w:pStyle w:val="a7"/>
              <w:numPr>
                <w:ilvl w:val="0"/>
                <w:numId w:val="13"/>
              </w:numPr>
              <w:tabs>
                <w:tab w:val="left" w:pos="387"/>
              </w:tabs>
              <w:ind w:left="459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A526B">
              <w:rPr>
                <w:rFonts w:ascii="Times New Roman" w:hAnsi="Times New Roman" w:cs="Times New Roman"/>
                <w:sz w:val="28"/>
                <w:szCs w:val="28"/>
              </w:rPr>
              <w:t xml:space="preserve"> «Семья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26B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информационном поле ДОУ. Эффективное взаимодействие педагогов с родите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лями» -</w:t>
            </w:r>
            <w:r w:rsidRPr="00446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26B">
              <w:rPr>
                <w:rFonts w:ascii="Times New Roman" w:hAnsi="Times New Roman" w:cs="Times New Roman"/>
                <w:sz w:val="28"/>
                <w:szCs w:val="28"/>
              </w:rPr>
              <w:t>Е.М.Степанова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0E92" w:rsidRPr="00EA526B" w:rsidRDefault="00990E92" w:rsidP="00DE7925">
            <w:pPr>
              <w:pStyle w:val="a7"/>
              <w:numPr>
                <w:ilvl w:val="0"/>
                <w:numId w:val="13"/>
              </w:numPr>
              <w:tabs>
                <w:tab w:val="left" w:pos="387"/>
              </w:tabs>
              <w:ind w:left="459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A526B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нетрадиционных методов коррекции высших психических функ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на занятиях в детском саду» - </w:t>
            </w:r>
            <w:r w:rsidRPr="00EA526B">
              <w:rPr>
                <w:rFonts w:ascii="Times New Roman" w:hAnsi="Times New Roman" w:cs="Times New Roman"/>
                <w:sz w:val="28"/>
                <w:szCs w:val="28"/>
              </w:rPr>
              <w:t>Т.З.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Качанова.</w:t>
            </w:r>
          </w:p>
          <w:p w:rsidR="00990E92" w:rsidRPr="00431A9A" w:rsidRDefault="00990E92" w:rsidP="00DE7925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31A9A">
              <w:rPr>
                <w:rFonts w:ascii="Times New Roman" w:eastAsia="Times New Roman" w:hAnsi="Times New Roman" w:cs="Times New Roman"/>
                <w:i/>
                <w:sz w:val="28"/>
              </w:rPr>
              <w:t>Смотры:</w:t>
            </w:r>
          </w:p>
          <w:p w:rsidR="00990E92" w:rsidRPr="00EA526B" w:rsidRDefault="00990E92" w:rsidP="00DE7925">
            <w:pPr>
              <w:pStyle w:val="a7"/>
              <w:numPr>
                <w:ilvl w:val="0"/>
                <w:numId w:val="14"/>
              </w:numPr>
              <w:tabs>
                <w:tab w:val="left" w:pos="387"/>
              </w:tabs>
              <w:ind w:left="459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A526B">
              <w:rPr>
                <w:rFonts w:ascii="Times New Roman" w:hAnsi="Times New Roman" w:cs="Times New Roman"/>
                <w:sz w:val="28"/>
                <w:szCs w:val="28"/>
              </w:rPr>
              <w:t>предметно  - развивающей среды групп на соответствие возрасту и году обучения детей;</w:t>
            </w:r>
          </w:p>
          <w:p w:rsidR="00990E92" w:rsidRPr="00EA526B" w:rsidRDefault="00990E92" w:rsidP="00DE7925">
            <w:pPr>
              <w:pStyle w:val="a7"/>
              <w:numPr>
                <w:ilvl w:val="0"/>
                <w:numId w:val="14"/>
              </w:numPr>
              <w:tabs>
                <w:tab w:val="left" w:pos="387"/>
              </w:tabs>
              <w:ind w:left="459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A526B">
              <w:rPr>
                <w:rFonts w:ascii="Times New Roman" w:hAnsi="Times New Roman" w:cs="Times New Roman"/>
                <w:sz w:val="28"/>
                <w:szCs w:val="28"/>
              </w:rPr>
              <w:t>зимних городков;</w:t>
            </w:r>
          </w:p>
          <w:p w:rsidR="00990E92" w:rsidRPr="008B0D82" w:rsidRDefault="00990E92" w:rsidP="00DE7925">
            <w:pPr>
              <w:pStyle w:val="a7"/>
              <w:numPr>
                <w:ilvl w:val="0"/>
                <w:numId w:val="14"/>
              </w:numPr>
              <w:tabs>
                <w:tab w:val="left" w:pos="387"/>
              </w:tabs>
              <w:ind w:left="459" w:firstLine="22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395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готовности к ЛОП.</w:t>
            </w:r>
            <w:r w:rsidRPr="00395E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0E92" w:rsidTr="003F6792">
        <w:tc>
          <w:tcPr>
            <w:tcW w:w="2694" w:type="dxa"/>
          </w:tcPr>
          <w:p w:rsidR="00990E92" w:rsidRDefault="00990E92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Детские праздники, мероприятия совместно с родителями</w:t>
            </w:r>
          </w:p>
        </w:tc>
        <w:tc>
          <w:tcPr>
            <w:tcW w:w="7654" w:type="dxa"/>
            <w:gridSpan w:val="2"/>
          </w:tcPr>
          <w:p w:rsidR="00990E92" w:rsidRPr="00431A9A" w:rsidRDefault="00990E92" w:rsidP="00DE7925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38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31A9A">
              <w:rPr>
                <w:rFonts w:ascii="Times New Roman" w:eastAsia="Times New Roman" w:hAnsi="Times New Roman" w:cs="Times New Roman"/>
                <w:i/>
                <w:sz w:val="28"/>
              </w:rPr>
              <w:t xml:space="preserve">Праздники: </w:t>
            </w:r>
          </w:p>
          <w:p w:rsidR="00990E92" w:rsidRPr="009056D9" w:rsidRDefault="00990E92" w:rsidP="00DE7925">
            <w:pPr>
              <w:pStyle w:val="a7"/>
              <w:numPr>
                <w:ilvl w:val="0"/>
                <w:numId w:val="25"/>
              </w:numPr>
              <w:shd w:val="clear" w:color="auto" w:fill="FFFFFF"/>
              <w:tabs>
                <w:tab w:val="left" w:pos="387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«Золотая осень»</w:t>
            </w:r>
          </w:p>
          <w:p w:rsidR="00990E92" w:rsidRPr="009056D9" w:rsidRDefault="00990E92" w:rsidP="00DE7925">
            <w:pPr>
              <w:pStyle w:val="a7"/>
              <w:numPr>
                <w:ilvl w:val="0"/>
                <w:numId w:val="25"/>
              </w:numPr>
              <w:shd w:val="clear" w:color="auto" w:fill="FFFFFF"/>
              <w:tabs>
                <w:tab w:val="left" w:pos="387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056D9">
              <w:rPr>
                <w:rFonts w:ascii="Times New Roman" w:eastAsia="Times New Roman" w:hAnsi="Times New Roman" w:cs="Times New Roman"/>
                <w:sz w:val="28"/>
              </w:rPr>
              <w:t>Спортивный «Осенний марафон»</w:t>
            </w:r>
          </w:p>
          <w:p w:rsidR="00990E92" w:rsidRPr="009056D9" w:rsidRDefault="00990E92" w:rsidP="00DE7925">
            <w:pPr>
              <w:pStyle w:val="a7"/>
              <w:numPr>
                <w:ilvl w:val="0"/>
                <w:numId w:val="25"/>
              </w:numPr>
              <w:shd w:val="clear" w:color="auto" w:fill="FFFFFF"/>
              <w:tabs>
                <w:tab w:val="left" w:pos="387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056D9">
              <w:rPr>
                <w:rFonts w:ascii="Times New Roman" w:eastAsia="Times New Roman" w:hAnsi="Times New Roman" w:cs="Times New Roman"/>
                <w:sz w:val="28"/>
              </w:rPr>
              <w:t>Новогодний «Новогодний маскарад»</w:t>
            </w:r>
          </w:p>
          <w:p w:rsidR="00990E92" w:rsidRPr="009056D9" w:rsidRDefault="00990E92" w:rsidP="00DE7925">
            <w:pPr>
              <w:pStyle w:val="a7"/>
              <w:numPr>
                <w:ilvl w:val="0"/>
                <w:numId w:val="25"/>
              </w:numPr>
              <w:shd w:val="clear" w:color="auto" w:fill="FFFFFF"/>
              <w:tabs>
                <w:tab w:val="left" w:pos="387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056D9">
              <w:rPr>
                <w:rFonts w:ascii="Times New Roman" w:eastAsia="Times New Roman" w:hAnsi="Times New Roman" w:cs="Times New Roman"/>
                <w:sz w:val="28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9056D9">
              <w:rPr>
                <w:rFonts w:ascii="Times New Roman" w:eastAsia="Times New Roman" w:hAnsi="Times New Roman" w:cs="Times New Roman"/>
                <w:sz w:val="28"/>
              </w:rPr>
              <w:t>спортивный «День защитников Отечества»</w:t>
            </w:r>
          </w:p>
          <w:p w:rsidR="00990E92" w:rsidRPr="009056D9" w:rsidRDefault="00990E92" w:rsidP="00DE7925">
            <w:pPr>
              <w:pStyle w:val="a7"/>
              <w:numPr>
                <w:ilvl w:val="0"/>
                <w:numId w:val="25"/>
              </w:numPr>
              <w:shd w:val="clear" w:color="auto" w:fill="FFFFFF"/>
              <w:tabs>
                <w:tab w:val="left" w:pos="387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«Мамочка моя»</w:t>
            </w:r>
          </w:p>
          <w:p w:rsidR="00990E92" w:rsidRPr="009056D9" w:rsidRDefault="00990E92" w:rsidP="00DE7925">
            <w:pPr>
              <w:pStyle w:val="a7"/>
              <w:numPr>
                <w:ilvl w:val="0"/>
                <w:numId w:val="25"/>
              </w:numPr>
              <w:shd w:val="clear" w:color="auto" w:fill="FFFFFF"/>
              <w:tabs>
                <w:tab w:val="left" w:pos="387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056D9">
              <w:rPr>
                <w:rFonts w:ascii="Times New Roman" w:eastAsia="Times New Roman" w:hAnsi="Times New Roman" w:cs="Times New Roman"/>
                <w:sz w:val="28"/>
              </w:rPr>
              <w:t>«К нам пришла Весна - красна»</w:t>
            </w:r>
          </w:p>
          <w:p w:rsidR="00990E92" w:rsidRPr="00431A9A" w:rsidRDefault="00990E92" w:rsidP="00DE7925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387"/>
              </w:tabs>
              <w:ind w:left="0" w:firstLine="22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31A9A">
              <w:rPr>
                <w:rFonts w:ascii="Times New Roman" w:eastAsia="Times New Roman" w:hAnsi="Times New Roman" w:cs="Times New Roman"/>
                <w:i/>
                <w:sz w:val="28"/>
              </w:rPr>
              <w:t>Фотовыставки:</w:t>
            </w:r>
          </w:p>
          <w:p w:rsidR="00990E92" w:rsidRPr="006060EC" w:rsidRDefault="00990E92" w:rsidP="00DE7925">
            <w:pPr>
              <w:pStyle w:val="a7"/>
              <w:numPr>
                <w:ilvl w:val="0"/>
                <w:numId w:val="31"/>
              </w:numPr>
              <w:shd w:val="clear" w:color="auto" w:fill="FFFFFF"/>
              <w:tabs>
                <w:tab w:val="left" w:pos="387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060EC">
              <w:rPr>
                <w:rFonts w:ascii="Times New Roman" w:eastAsia="Times New Roman" w:hAnsi="Times New Roman" w:cs="Times New Roman"/>
                <w:sz w:val="28"/>
              </w:rPr>
              <w:t>«Как мы провели лето»;</w:t>
            </w:r>
          </w:p>
          <w:p w:rsidR="00990E92" w:rsidRPr="006060EC" w:rsidRDefault="00990E92" w:rsidP="00DE7925">
            <w:pPr>
              <w:pStyle w:val="a7"/>
              <w:numPr>
                <w:ilvl w:val="0"/>
                <w:numId w:val="31"/>
              </w:numPr>
              <w:shd w:val="clear" w:color="auto" w:fill="FFFFFF"/>
              <w:tabs>
                <w:tab w:val="left" w:pos="387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060EC">
              <w:rPr>
                <w:rFonts w:ascii="Times New Roman" w:eastAsia="Times New Roman" w:hAnsi="Times New Roman" w:cs="Times New Roman"/>
                <w:sz w:val="28"/>
              </w:rPr>
              <w:t>«В гостях у осени»;</w:t>
            </w:r>
          </w:p>
          <w:p w:rsidR="00990E92" w:rsidRPr="00431A9A" w:rsidRDefault="00990E92" w:rsidP="00DE7925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38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31A9A">
              <w:rPr>
                <w:rFonts w:ascii="Times New Roman" w:eastAsia="Times New Roman" w:hAnsi="Times New Roman" w:cs="Times New Roman"/>
                <w:i/>
                <w:sz w:val="28"/>
              </w:rPr>
              <w:t>Выпускной бал «Скоро в школу нам пора»</w:t>
            </w:r>
          </w:p>
          <w:p w:rsidR="00990E92" w:rsidRPr="00431A9A" w:rsidRDefault="00990E92" w:rsidP="00DE7925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38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31A9A">
              <w:rPr>
                <w:rFonts w:ascii="Times New Roman" w:eastAsia="Times New Roman" w:hAnsi="Times New Roman" w:cs="Times New Roman"/>
                <w:i/>
                <w:sz w:val="28"/>
              </w:rPr>
              <w:t xml:space="preserve">Досуги: </w:t>
            </w:r>
          </w:p>
          <w:p w:rsidR="00990E92" w:rsidRPr="009056D9" w:rsidRDefault="00990E92" w:rsidP="00DE7925">
            <w:pPr>
              <w:pStyle w:val="a7"/>
              <w:numPr>
                <w:ilvl w:val="0"/>
                <w:numId w:val="26"/>
              </w:numPr>
              <w:shd w:val="clear" w:color="auto" w:fill="FFFFFF"/>
              <w:tabs>
                <w:tab w:val="left" w:pos="387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056D9">
              <w:rPr>
                <w:rFonts w:ascii="Times New Roman" w:eastAsia="Times New Roman" w:hAnsi="Times New Roman" w:cs="Times New Roman"/>
                <w:sz w:val="28"/>
              </w:rPr>
              <w:t>«Прощание с елкой»</w:t>
            </w:r>
          </w:p>
          <w:p w:rsidR="00990E92" w:rsidRPr="009056D9" w:rsidRDefault="00990E92" w:rsidP="00DE7925">
            <w:pPr>
              <w:pStyle w:val="a7"/>
              <w:numPr>
                <w:ilvl w:val="0"/>
                <w:numId w:val="26"/>
              </w:numPr>
              <w:shd w:val="clear" w:color="auto" w:fill="FFFFFF"/>
              <w:tabs>
                <w:tab w:val="left" w:pos="387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056D9">
              <w:rPr>
                <w:rFonts w:ascii="Times New Roman" w:eastAsia="Times New Roman" w:hAnsi="Times New Roman" w:cs="Times New Roman"/>
                <w:sz w:val="28"/>
              </w:rPr>
              <w:t>«Ух ты Масленица»</w:t>
            </w:r>
          </w:p>
          <w:p w:rsidR="00990E92" w:rsidRPr="00431A9A" w:rsidRDefault="00990E92" w:rsidP="00DE7925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38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31A9A">
              <w:rPr>
                <w:rFonts w:ascii="Times New Roman" w:eastAsia="Times New Roman" w:hAnsi="Times New Roman" w:cs="Times New Roman"/>
                <w:i/>
                <w:sz w:val="28"/>
              </w:rPr>
              <w:t>Развлечение «У солнышка в гостях» ко Дню защиты детей</w:t>
            </w:r>
          </w:p>
          <w:p w:rsidR="00990E92" w:rsidRPr="00431A9A" w:rsidRDefault="00990E92" w:rsidP="00DE7925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38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31A9A">
              <w:rPr>
                <w:rFonts w:ascii="Times New Roman" w:eastAsia="Times New Roman" w:hAnsi="Times New Roman" w:cs="Times New Roman"/>
                <w:i/>
                <w:sz w:val="28"/>
              </w:rPr>
              <w:t xml:space="preserve">Экскурсии: </w:t>
            </w:r>
          </w:p>
          <w:p w:rsidR="00990E92" w:rsidRPr="009056D9" w:rsidRDefault="00990E92" w:rsidP="00DE7925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387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056D9">
              <w:rPr>
                <w:rFonts w:ascii="Times New Roman" w:eastAsia="Times New Roman" w:hAnsi="Times New Roman" w:cs="Times New Roman"/>
                <w:sz w:val="28"/>
              </w:rPr>
              <w:t>в Национальный музей</w:t>
            </w:r>
          </w:p>
          <w:p w:rsidR="00990E92" w:rsidRPr="009056D9" w:rsidRDefault="00990E92" w:rsidP="00DE7925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387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056D9">
              <w:rPr>
                <w:rFonts w:ascii="Times New Roman" w:eastAsia="Times New Roman" w:hAnsi="Times New Roman" w:cs="Times New Roman"/>
                <w:sz w:val="28"/>
              </w:rPr>
              <w:t>по городу Уфа</w:t>
            </w:r>
          </w:p>
          <w:p w:rsidR="00990E92" w:rsidRPr="009056D9" w:rsidRDefault="00990E92" w:rsidP="00DE7925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387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реке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Агидель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(н</w:t>
            </w:r>
            <w:r w:rsidRPr="009056D9">
              <w:rPr>
                <w:rFonts w:ascii="Times New Roman" w:eastAsia="Times New Roman" w:hAnsi="Times New Roman" w:cs="Times New Roman"/>
                <w:sz w:val="28"/>
              </w:rPr>
              <w:t>аблюдение за ледоходом)</w:t>
            </w:r>
          </w:p>
          <w:p w:rsidR="00990E92" w:rsidRPr="009056D9" w:rsidRDefault="00990E92" w:rsidP="00DE7925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387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школы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</w:t>
            </w:r>
            <w:r w:rsidRPr="0046525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вида</w:t>
            </w:r>
            <w:r w:rsidRPr="009056D9">
              <w:rPr>
                <w:rFonts w:ascii="Times New Roman" w:eastAsia="Times New Roman" w:hAnsi="Times New Roman" w:cs="Times New Roman"/>
                <w:sz w:val="28"/>
              </w:rPr>
              <w:t xml:space="preserve"> (выпускные группы) </w:t>
            </w:r>
          </w:p>
          <w:p w:rsidR="00990E92" w:rsidRDefault="00990E92" w:rsidP="00DE7925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387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65252">
              <w:rPr>
                <w:rFonts w:ascii="Times New Roman" w:eastAsia="Times New Roman" w:hAnsi="Times New Roman" w:cs="Times New Roman"/>
                <w:sz w:val="28"/>
              </w:rPr>
              <w:t xml:space="preserve">в парк им. </w:t>
            </w:r>
            <w:proofErr w:type="spellStart"/>
            <w:r w:rsidRPr="00465252">
              <w:rPr>
                <w:rFonts w:ascii="Times New Roman" w:eastAsia="Times New Roman" w:hAnsi="Times New Roman" w:cs="Times New Roman"/>
                <w:sz w:val="28"/>
              </w:rPr>
              <w:t>М.Гафури</w:t>
            </w:r>
            <w:proofErr w:type="spellEnd"/>
            <w:r w:rsidRPr="00465252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EC04FF" w:rsidTr="003F6792">
        <w:tc>
          <w:tcPr>
            <w:tcW w:w="2694" w:type="dxa"/>
          </w:tcPr>
          <w:p w:rsidR="00EC04FF" w:rsidRDefault="00EC04FF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Коррекционно-образовательная деятельность, анализ результатов</w:t>
            </w:r>
          </w:p>
        </w:tc>
        <w:tc>
          <w:tcPr>
            <w:tcW w:w="7654" w:type="dxa"/>
            <w:gridSpan w:val="2"/>
          </w:tcPr>
          <w:p w:rsidR="00EC04FF" w:rsidRDefault="00EC04FF" w:rsidP="00DE79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учебный план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включена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НОД по развитию слухового восприятия, развитию речи и ФЭМП. Эти занятия проводят учителя-дефектологи в индивидуальной и фронтальной форме.</w:t>
            </w:r>
          </w:p>
          <w:p w:rsidR="00EC04FF" w:rsidRDefault="00EC04FF" w:rsidP="00DE79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проводят занятия по ИЗО, ОЗОМ, трудовому воспитанию.</w:t>
            </w:r>
          </w:p>
          <w:p w:rsidR="00EC04FF" w:rsidRDefault="00EC04FF" w:rsidP="00DE79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Занятия включают в себя коррекционные составляющие:</w:t>
            </w:r>
          </w:p>
          <w:p w:rsidR="00EC04FF" w:rsidRPr="004A5E7E" w:rsidRDefault="00EC04FF" w:rsidP="00DE7925">
            <w:pPr>
              <w:pStyle w:val="a7"/>
              <w:numPr>
                <w:ilvl w:val="0"/>
                <w:numId w:val="14"/>
              </w:numPr>
              <w:shd w:val="clear" w:color="auto" w:fill="FFFFFF"/>
              <w:ind w:left="38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фонетическая </w:t>
            </w:r>
            <w:r w:rsidRPr="004A5E7E">
              <w:rPr>
                <w:rFonts w:ascii="Times New Roman" w:eastAsia="Times New Roman" w:hAnsi="Times New Roman" w:cs="Times New Roman"/>
                <w:sz w:val="28"/>
              </w:rPr>
              <w:t>ритмика;</w:t>
            </w:r>
          </w:p>
          <w:p w:rsidR="00EC04FF" w:rsidRDefault="00EC04FF" w:rsidP="00DE7925">
            <w:pPr>
              <w:pStyle w:val="a7"/>
              <w:numPr>
                <w:ilvl w:val="0"/>
                <w:numId w:val="14"/>
              </w:numPr>
              <w:shd w:val="clear" w:color="auto" w:fill="FFFFFF"/>
              <w:ind w:left="38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артикуляционная гимнастика;</w:t>
            </w:r>
          </w:p>
          <w:p w:rsidR="00EC04FF" w:rsidRDefault="00EC04FF" w:rsidP="00DE7925">
            <w:pPr>
              <w:pStyle w:val="a7"/>
              <w:numPr>
                <w:ilvl w:val="0"/>
                <w:numId w:val="14"/>
              </w:numPr>
              <w:shd w:val="clear" w:color="auto" w:fill="FFFFFF"/>
              <w:ind w:left="38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по проговариванию (закрепление словаря);</w:t>
            </w:r>
          </w:p>
          <w:p w:rsidR="00EC04FF" w:rsidRDefault="00EC04FF" w:rsidP="00DE7925">
            <w:pPr>
              <w:pStyle w:val="a7"/>
              <w:numPr>
                <w:ilvl w:val="0"/>
                <w:numId w:val="14"/>
              </w:numPr>
              <w:shd w:val="clear" w:color="auto" w:fill="FFFFFF"/>
              <w:ind w:left="38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использование табличек для глобального чтения;</w:t>
            </w:r>
          </w:p>
          <w:p w:rsidR="00EC04FF" w:rsidRDefault="00EC04FF" w:rsidP="00DE7925">
            <w:pPr>
              <w:pStyle w:val="a7"/>
              <w:numPr>
                <w:ilvl w:val="0"/>
                <w:numId w:val="14"/>
              </w:numPr>
              <w:shd w:val="clear" w:color="auto" w:fill="FFFFFF"/>
              <w:ind w:left="38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мышечное и зрительное расслабление.</w:t>
            </w:r>
          </w:p>
          <w:p w:rsidR="00EC04FF" w:rsidRDefault="00EC04FF" w:rsidP="00DE7925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Особенностью образовательного процесса является его непрерывность и систематичность. Работа успешно осуществлялась по 3-м направлениям:</w:t>
            </w:r>
          </w:p>
          <w:p w:rsidR="00EC04FF" w:rsidRPr="0012125B" w:rsidRDefault="00EC04FF" w:rsidP="00DE7925">
            <w:pPr>
              <w:pStyle w:val="a7"/>
              <w:numPr>
                <w:ilvl w:val="0"/>
                <w:numId w:val="27"/>
              </w:numPr>
              <w:tabs>
                <w:tab w:val="left" w:pos="387"/>
              </w:tabs>
              <w:ind w:left="0" w:hanging="3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2125B">
              <w:rPr>
                <w:rFonts w:ascii="Times New Roman" w:eastAsia="Calibri" w:hAnsi="Times New Roman" w:cs="Times New Roman"/>
                <w:sz w:val="28"/>
                <w:szCs w:val="24"/>
              </w:rPr>
              <w:t>коррекция слуха;</w:t>
            </w:r>
          </w:p>
          <w:p w:rsidR="00EC04FF" w:rsidRPr="0012125B" w:rsidRDefault="00EC04FF" w:rsidP="00DE7925">
            <w:pPr>
              <w:pStyle w:val="a7"/>
              <w:numPr>
                <w:ilvl w:val="0"/>
                <w:numId w:val="27"/>
              </w:numPr>
              <w:tabs>
                <w:tab w:val="left" w:pos="387"/>
              </w:tabs>
              <w:ind w:left="0" w:hanging="3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2125B">
              <w:rPr>
                <w:rFonts w:ascii="Times New Roman" w:eastAsia="Calibri" w:hAnsi="Times New Roman" w:cs="Times New Roman"/>
                <w:sz w:val="28"/>
                <w:szCs w:val="24"/>
              </w:rPr>
              <w:t>коррекция речи;</w:t>
            </w:r>
          </w:p>
          <w:p w:rsidR="00EC04FF" w:rsidRPr="0012125B" w:rsidRDefault="00EC04FF" w:rsidP="00DE7925">
            <w:pPr>
              <w:pStyle w:val="a7"/>
              <w:numPr>
                <w:ilvl w:val="0"/>
                <w:numId w:val="27"/>
              </w:numPr>
              <w:tabs>
                <w:tab w:val="left" w:pos="387"/>
              </w:tabs>
              <w:ind w:left="0" w:hanging="3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2125B">
              <w:rPr>
                <w:rFonts w:ascii="Times New Roman" w:eastAsia="Calibri" w:hAnsi="Times New Roman" w:cs="Times New Roman"/>
                <w:sz w:val="28"/>
                <w:szCs w:val="24"/>
              </w:rPr>
              <w:t>коррекция психического и  физического развития.</w:t>
            </w:r>
          </w:p>
          <w:p w:rsidR="00EC04FF" w:rsidRPr="00C9617D" w:rsidRDefault="00EC04FF" w:rsidP="00DE7925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17D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Звукопроизношение:</w:t>
            </w:r>
            <w:r w:rsidRPr="00C9617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Вызваны звуки первого концентра у детей во всех возрастных группах </w:t>
            </w:r>
            <w:proofErr w:type="gramStart"/>
            <w:r w:rsidRPr="00C9617D">
              <w:rPr>
                <w:rFonts w:ascii="Times New Roman" w:eastAsia="Calibri" w:hAnsi="Times New Roman" w:cs="Times New Roman"/>
                <w:sz w:val="28"/>
                <w:szCs w:val="24"/>
              </w:rPr>
              <w:t>согласно программы</w:t>
            </w:r>
            <w:proofErr w:type="gramEnd"/>
            <w:r w:rsidRPr="00C9617D">
              <w:rPr>
                <w:rFonts w:ascii="Times New Roman" w:eastAsia="Calibri" w:hAnsi="Times New Roman" w:cs="Times New Roman"/>
                <w:sz w:val="28"/>
                <w:szCs w:val="24"/>
              </w:rPr>
              <w:t>, однако имеются трудности автоматизации в течение дня и во время пребывания дома (особенно в неслышащих семьях).</w:t>
            </w:r>
          </w:p>
          <w:p w:rsidR="00EC04FF" w:rsidRPr="00C9617D" w:rsidRDefault="00EC04FF" w:rsidP="00DE7925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17D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Речевое дыхание:</w:t>
            </w:r>
            <w:r w:rsidRPr="00C9617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Во всех группах приближалось к норме. У </w:t>
            </w:r>
            <w:r w:rsidRPr="00C9617D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детей и младшей группы  можно отметить слабую  выдыхаемую струю воздуха.</w:t>
            </w:r>
          </w:p>
          <w:p w:rsidR="00EC04FF" w:rsidRPr="00C9617D" w:rsidRDefault="00EC04FF" w:rsidP="00DE7925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17D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Голос:</w:t>
            </w:r>
            <w:r w:rsidRPr="00C9617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Приближался к норме по громкости и высоте. Однако речь у детей не интонированная, у отдельных детей при отсутствии контроля голос переходит на фальцет или гнусавость.</w:t>
            </w:r>
          </w:p>
          <w:p w:rsidR="00EC04FF" w:rsidRPr="00C9617D" w:rsidRDefault="00EC04FF" w:rsidP="00DE7925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9617D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Общая и мелкая моторика: </w:t>
            </w:r>
            <w:r w:rsidRPr="00C9617D">
              <w:rPr>
                <w:rFonts w:ascii="Times New Roman" w:eastAsia="Calibri" w:hAnsi="Times New Roman" w:cs="Times New Roman"/>
                <w:sz w:val="28"/>
                <w:szCs w:val="24"/>
              </w:rPr>
              <w:t>У всех детей движения стали более четкими и ритмичными. У  детей младшей группы  движения не достаточно координированные, не полные по объему, не ловкие. У одного ребенка диагноз ДЦП. У всех дошкольников отмечается напряженность при выполнении упражнений. Для них необходимо медико - психологическое сопровождение.</w:t>
            </w:r>
          </w:p>
          <w:p w:rsidR="00EC04FF" w:rsidRPr="00EC04FF" w:rsidRDefault="00EC04FF" w:rsidP="00DE7925">
            <w:pPr>
              <w:shd w:val="clear" w:color="auto" w:fill="FFFFFF"/>
              <w:ind w:left="2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9617D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Психические процессы: </w:t>
            </w:r>
            <w:r w:rsidRPr="00C9617D">
              <w:rPr>
                <w:rFonts w:ascii="Times New Roman" w:eastAsia="Calibri" w:hAnsi="Times New Roman" w:cs="Times New Roman"/>
                <w:sz w:val="28"/>
                <w:szCs w:val="24"/>
              </w:rPr>
              <w:t>Расширился объем активного внимания и памяти: многие дети научились запоминать и выполнять инструкции; удержать в памяти ряд от 2 до 6 слов не связанных по смыслу. Но неслышащие дошкольники с трудом находят свойства и различия при сравнении предметов. Объем активного внимания и памяти ограничен, имеются трудности с классификацией</w:t>
            </w:r>
            <w:r w:rsidRPr="00C9617D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.</w:t>
            </w:r>
          </w:p>
        </w:tc>
      </w:tr>
      <w:tr w:rsidR="00EC04FF" w:rsidTr="003F6792">
        <w:tc>
          <w:tcPr>
            <w:tcW w:w="2694" w:type="dxa"/>
          </w:tcPr>
          <w:p w:rsidR="00EC04FF" w:rsidRDefault="00EC04FF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преемственности и непрерывности образовательного процесса</w:t>
            </w:r>
          </w:p>
        </w:tc>
        <w:tc>
          <w:tcPr>
            <w:tcW w:w="7654" w:type="dxa"/>
            <w:gridSpan w:val="2"/>
          </w:tcPr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учреждение осуществляет преемственность в следующем порядке:</w:t>
            </w:r>
          </w:p>
          <w:p w:rsidR="00EC04FF" w:rsidRDefault="00EC04FF" w:rsidP="00DE7925">
            <w:pPr>
              <w:pStyle w:val="a3"/>
              <w:numPr>
                <w:ilvl w:val="0"/>
                <w:numId w:val="46"/>
              </w:num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 – служба ранней помощи.</w:t>
            </w:r>
          </w:p>
          <w:p w:rsidR="00EC04FF" w:rsidRDefault="00EC04FF" w:rsidP="00DE7925">
            <w:pPr>
              <w:pStyle w:val="a3"/>
              <w:numPr>
                <w:ilvl w:val="0"/>
                <w:numId w:val="46"/>
              </w:num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Дошкольный возраст – основные группы детского сада.</w:t>
            </w:r>
          </w:p>
          <w:p w:rsidR="00EC04FF" w:rsidRDefault="00EC04FF" w:rsidP="00DE7925">
            <w:pPr>
              <w:pStyle w:val="a3"/>
              <w:numPr>
                <w:ilvl w:val="0"/>
                <w:numId w:val="46"/>
              </w:num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 классы – образовательные учреждения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6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6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Службу раннего возраста </w:t>
            </w:r>
            <w:r w:rsidRPr="00993B1D">
              <w:rPr>
                <w:rFonts w:ascii="Times New Roman" w:hAnsi="Times New Roman" w:cs="Times New Roman"/>
                <w:sz w:val="28"/>
                <w:szCs w:val="28"/>
              </w:rPr>
              <w:t>посещало 7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1,2 мес. до 2х лет.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детей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перешли в основные группы вместо выбывших.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детей перешли на школьный уровень обучения.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 тесный контакт с учителями начальных классов:</w:t>
            </w:r>
          </w:p>
          <w:p w:rsidR="00EC04FF" w:rsidRDefault="00EC04FF" w:rsidP="00DE7925">
            <w:pPr>
              <w:pStyle w:val="a3"/>
              <w:numPr>
                <w:ilvl w:val="0"/>
                <w:numId w:val="47"/>
              </w:num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отслеживается адаптация выпускников детского сада;</w:t>
            </w:r>
          </w:p>
          <w:p w:rsidR="00EC04FF" w:rsidRDefault="00EC04FF" w:rsidP="00DE7925">
            <w:pPr>
              <w:pStyle w:val="a3"/>
              <w:numPr>
                <w:ilvl w:val="0"/>
                <w:numId w:val="47"/>
              </w:num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для детей и родителей выпускных гру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пп в шк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олы, насыщенными различными мероприятиями;</w:t>
            </w:r>
          </w:p>
          <w:p w:rsidR="00EC04FF" w:rsidRDefault="00EC04FF" w:rsidP="00DE7925">
            <w:pPr>
              <w:pStyle w:val="a3"/>
              <w:numPr>
                <w:ilvl w:val="0"/>
                <w:numId w:val="47"/>
              </w:num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детском саду для учителей начальных классов;</w:t>
            </w:r>
          </w:p>
          <w:p w:rsidR="00EC04FF" w:rsidRPr="005E6296" w:rsidRDefault="00EC04FF" w:rsidP="00DE7925">
            <w:pPr>
              <w:pStyle w:val="a3"/>
              <w:numPr>
                <w:ilvl w:val="0"/>
                <w:numId w:val="47"/>
              </w:num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учителей на выездное заседание РПМПК.</w:t>
            </w:r>
          </w:p>
        </w:tc>
      </w:tr>
      <w:tr w:rsidR="00EC04FF" w:rsidTr="003F6792">
        <w:tc>
          <w:tcPr>
            <w:tcW w:w="2694" w:type="dxa"/>
          </w:tcPr>
          <w:p w:rsidR="00EC04FF" w:rsidRDefault="00EC04FF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выпускников</w:t>
            </w:r>
          </w:p>
        </w:tc>
        <w:tc>
          <w:tcPr>
            <w:tcW w:w="7654" w:type="dxa"/>
            <w:gridSpan w:val="2"/>
          </w:tcPr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РПМПК по итогам контрольной проверки готовности выпускников к школьному обучению. 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прилагается.</w:t>
            </w:r>
          </w:p>
        </w:tc>
      </w:tr>
      <w:tr w:rsidR="00EC04FF" w:rsidTr="003F6792">
        <w:tc>
          <w:tcPr>
            <w:tcW w:w="2694" w:type="dxa"/>
          </w:tcPr>
          <w:p w:rsidR="00EC04FF" w:rsidRDefault="00EC04FF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7654" w:type="dxa"/>
            <w:gridSpan w:val="2"/>
          </w:tcPr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в течение учебного года следующие виды внутреннего контроля по образовательной деятельности:</w:t>
            </w:r>
          </w:p>
          <w:p w:rsidR="00EC04FF" w:rsidRDefault="00EC04FF" w:rsidP="00DE7925">
            <w:pPr>
              <w:pStyle w:val="a3"/>
              <w:numPr>
                <w:ilvl w:val="0"/>
                <w:numId w:val="48"/>
              </w:num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раза;</w:t>
            </w:r>
          </w:p>
          <w:p w:rsidR="00EC04FF" w:rsidRDefault="00EC04FF" w:rsidP="00DE7925">
            <w:pPr>
              <w:pStyle w:val="a3"/>
              <w:numPr>
                <w:ilvl w:val="0"/>
                <w:numId w:val="48"/>
              </w:num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– 5 раз;</w:t>
            </w:r>
          </w:p>
          <w:p w:rsidR="00EC04FF" w:rsidRDefault="00EC04FF" w:rsidP="00DE7925">
            <w:pPr>
              <w:pStyle w:val="a3"/>
              <w:numPr>
                <w:ilvl w:val="0"/>
                <w:numId w:val="48"/>
              </w:num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– 1 раз.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охране жизни и здоровья детей – 3 раза.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  соблюдению  норм   и  правил  санитарного состояния всех помещений детского сада – 3 раза.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 соблюдению  техники  безопасности на рабочем месте – 3 раза.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проверок составлены справки с указанием фактов нарушений, сроков устранения, подписаны комиссией.</w:t>
            </w:r>
          </w:p>
        </w:tc>
      </w:tr>
      <w:tr w:rsidR="00EC04FF" w:rsidTr="003F6792">
        <w:tc>
          <w:tcPr>
            <w:tcW w:w="2694" w:type="dxa"/>
          </w:tcPr>
          <w:p w:rsidR="00EC04FF" w:rsidRDefault="00EC04FF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Инновационная деятельность</w:t>
            </w:r>
          </w:p>
        </w:tc>
        <w:tc>
          <w:tcPr>
            <w:tcW w:w="7654" w:type="dxa"/>
            <w:gridSpan w:val="2"/>
          </w:tcPr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2014г. функционирует служба ранней помощи для детей с нарушением слуха раннего возраста с 11 мес. до 2-х лет в форме кратковременного пребывания.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2016г. – открыта мастерская ковроткачества с целью ранней профориентации детей дошкольного возраста с нарушением слуха. В мастерской в текущем учебном году осваивали технику ткачества родители и сотрудники детского сада. Изготовлено 10 новых изделий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тканного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производства.</w:t>
            </w:r>
          </w:p>
        </w:tc>
      </w:tr>
      <w:tr w:rsidR="00EC04FF" w:rsidTr="003F6792">
        <w:tc>
          <w:tcPr>
            <w:tcW w:w="2694" w:type="dxa"/>
          </w:tcPr>
          <w:p w:rsidR="00EC04FF" w:rsidRDefault="00EC04FF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образование</w:t>
            </w:r>
          </w:p>
        </w:tc>
        <w:tc>
          <w:tcPr>
            <w:tcW w:w="7654" w:type="dxa"/>
            <w:gridSpan w:val="2"/>
          </w:tcPr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проце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оится на личностно-ориентированном принципе, развитии творческого потенциала с учетом способностей, возможностей, интересов, взаимодействие взрослого с ребенком на доступном уровне, обеспечение эмоционального и психологического благополучия каждого ребенка.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 составлен индивидуальный образовательный маршрут, который заполняется учителем-дефектологом с учетом динамики развития.</w:t>
            </w:r>
          </w:p>
        </w:tc>
      </w:tr>
      <w:tr w:rsidR="00EC04FF" w:rsidTr="003F6792">
        <w:tc>
          <w:tcPr>
            <w:tcW w:w="2694" w:type="dxa"/>
          </w:tcPr>
          <w:p w:rsidR="00EC04FF" w:rsidRDefault="00EC04FF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654" w:type="dxa"/>
            <w:gridSpan w:val="2"/>
          </w:tcPr>
          <w:p w:rsidR="00EC04FF" w:rsidRDefault="00EC04FF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учебном году продолжалась работа по укреплению сотрудничества с родителями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4FF" w:rsidRDefault="00EC04FF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проведены 3 общих и групповых собраний, на котором обсуждались проблемы обучения, посещения, проживания детей, оказания посильной помощи Учреждению в создании предметно-развивающей среды в группах и благоустройстве территории. Также собрания носили тематический характер, на котором выступали педагоги и медицинские работники.</w:t>
            </w:r>
          </w:p>
          <w:p w:rsidR="00EC04FF" w:rsidRDefault="00EC04FF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постоянно информировались о состоянии здоровья ребенка, о формах и содержании учебного процесса, включались в процесс образования путем выполнения заданий и рекомендаций педагогов, создания семейных альбомов, участия в конкурсах, выставках, экскурсиях и общедетсадовских мероприятиях.</w:t>
            </w:r>
          </w:p>
          <w:p w:rsidR="00EC04FF" w:rsidRDefault="00EC04FF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 активные, ответственные родители награждались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благодарственными письмами различного характера.</w:t>
            </w:r>
          </w:p>
          <w:p w:rsidR="00EC04FF" w:rsidRDefault="00EC04FF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необходимая информация для родителей выставляется в групповых уголках для родителей, на информационном стенде, сайте Учреждения.</w:t>
            </w:r>
          </w:p>
          <w:p w:rsidR="00EC04FF" w:rsidRDefault="00EC04FF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 со стороны родителей не поступало.</w:t>
            </w:r>
          </w:p>
          <w:p w:rsidR="008E38C8" w:rsidRDefault="008E38C8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C8" w:rsidRDefault="008E38C8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4FF" w:rsidTr="00DE7925">
        <w:tc>
          <w:tcPr>
            <w:tcW w:w="2694" w:type="dxa"/>
          </w:tcPr>
          <w:p w:rsidR="00EC04FF" w:rsidRDefault="00EC04FF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данные по количеству работников в Учреждении</w:t>
            </w:r>
          </w:p>
        </w:tc>
        <w:tc>
          <w:tcPr>
            <w:tcW w:w="3472" w:type="dxa"/>
          </w:tcPr>
          <w:p w:rsidR="00EC04FF" w:rsidRPr="004E6390" w:rsidRDefault="00EC04FF" w:rsidP="00DE7925">
            <w:pPr>
              <w:widowControl w:val="0"/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2017г.</w:t>
            </w:r>
          </w:p>
          <w:p w:rsidR="00EC04FF" w:rsidRDefault="00EC04FF" w:rsidP="00DE7925">
            <w:pPr>
              <w:widowControl w:val="0"/>
              <w:tabs>
                <w:tab w:val="left" w:pos="1134"/>
              </w:tabs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административный персонал – 4;</w:t>
            </w:r>
          </w:p>
          <w:p w:rsidR="00EC04FF" w:rsidRDefault="00EC04FF" w:rsidP="00DE7925">
            <w:pPr>
              <w:widowControl w:val="0"/>
              <w:tabs>
                <w:tab w:val="left" w:pos="1134"/>
              </w:tabs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педагогический </w:t>
            </w:r>
          </w:p>
          <w:p w:rsidR="00EC04FF" w:rsidRDefault="00EC04FF" w:rsidP="00DE7925">
            <w:pPr>
              <w:widowControl w:val="0"/>
              <w:tabs>
                <w:tab w:val="left" w:pos="1134"/>
              </w:tabs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 – 22;</w:t>
            </w:r>
          </w:p>
          <w:p w:rsidR="00EC04FF" w:rsidRDefault="00EC04FF" w:rsidP="00DE7925">
            <w:pPr>
              <w:widowControl w:val="0"/>
              <w:tabs>
                <w:tab w:val="left" w:pos="1134"/>
              </w:tabs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учебно-вспомогательный персонал – 17</w:t>
            </w:r>
          </w:p>
          <w:p w:rsidR="00EC04FF" w:rsidRDefault="00EC04FF" w:rsidP="00DE7925">
            <w:pPr>
              <w:widowControl w:val="0"/>
              <w:tabs>
                <w:tab w:val="left" w:pos="1134"/>
              </w:tabs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младший обслуживающий </w:t>
            </w:r>
          </w:p>
          <w:p w:rsidR="00EC04FF" w:rsidRDefault="00EC04FF" w:rsidP="00DE7925">
            <w:pPr>
              <w:widowControl w:val="0"/>
              <w:tabs>
                <w:tab w:val="left" w:pos="1134"/>
              </w:tabs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 – 8</w:t>
            </w:r>
          </w:p>
          <w:p w:rsidR="00EC04FF" w:rsidRDefault="00EC04FF" w:rsidP="00DE7925">
            <w:pPr>
              <w:widowControl w:val="0"/>
              <w:tabs>
                <w:tab w:val="left" w:pos="1134"/>
              </w:tabs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обслуживающий персонал – 2</w:t>
            </w:r>
          </w:p>
          <w:p w:rsidR="00EC04FF" w:rsidRDefault="00EC04FF" w:rsidP="00DE7925">
            <w:pPr>
              <w:widowControl w:val="0"/>
              <w:tabs>
                <w:tab w:val="left" w:pos="1134"/>
              </w:tabs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53</w:t>
            </w:r>
          </w:p>
        </w:tc>
        <w:tc>
          <w:tcPr>
            <w:tcW w:w="4182" w:type="dxa"/>
          </w:tcPr>
          <w:p w:rsidR="00EC04FF" w:rsidRPr="004E6390" w:rsidRDefault="00EC04FF" w:rsidP="00DE7925">
            <w:pPr>
              <w:widowControl w:val="0"/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2018г.</w:t>
            </w:r>
          </w:p>
          <w:p w:rsidR="00EC04FF" w:rsidRDefault="00EC04FF" w:rsidP="00DE7925">
            <w:pPr>
              <w:widowControl w:val="0"/>
              <w:tabs>
                <w:tab w:val="left" w:pos="1134"/>
              </w:tabs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административный персонал – 4;</w:t>
            </w:r>
          </w:p>
          <w:p w:rsidR="00EC04FF" w:rsidRDefault="00EC04FF" w:rsidP="00DE7925">
            <w:pPr>
              <w:widowControl w:val="0"/>
              <w:tabs>
                <w:tab w:val="left" w:pos="1134"/>
              </w:tabs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педагогический </w:t>
            </w:r>
          </w:p>
          <w:p w:rsidR="00EC04FF" w:rsidRDefault="00EC04FF" w:rsidP="00DE7925">
            <w:pPr>
              <w:widowControl w:val="0"/>
              <w:tabs>
                <w:tab w:val="left" w:pos="1134"/>
              </w:tabs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 – 22;</w:t>
            </w:r>
          </w:p>
          <w:p w:rsidR="00EC04FF" w:rsidRDefault="00EC04FF" w:rsidP="00DE7925">
            <w:pPr>
              <w:widowControl w:val="0"/>
              <w:tabs>
                <w:tab w:val="left" w:pos="1134"/>
              </w:tabs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учебно-вспомогательный персонал – 17</w:t>
            </w:r>
          </w:p>
          <w:p w:rsidR="00EC04FF" w:rsidRDefault="00EC04FF" w:rsidP="00DE7925">
            <w:pPr>
              <w:widowControl w:val="0"/>
              <w:tabs>
                <w:tab w:val="left" w:pos="1134"/>
              </w:tabs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младший обслуживающий </w:t>
            </w:r>
          </w:p>
          <w:p w:rsidR="00EC04FF" w:rsidRDefault="00EC04FF" w:rsidP="00DE7925">
            <w:pPr>
              <w:widowControl w:val="0"/>
              <w:tabs>
                <w:tab w:val="left" w:pos="1134"/>
              </w:tabs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 – 3</w:t>
            </w:r>
          </w:p>
          <w:p w:rsidR="00EC04FF" w:rsidRDefault="00EC04FF" w:rsidP="00DE7925">
            <w:pPr>
              <w:widowControl w:val="0"/>
              <w:tabs>
                <w:tab w:val="left" w:pos="1134"/>
              </w:tabs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обслуживающий персонал – 2</w:t>
            </w:r>
          </w:p>
          <w:p w:rsidR="00EC04FF" w:rsidRDefault="00EC04FF" w:rsidP="00DE7925">
            <w:pPr>
              <w:widowControl w:val="0"/>
              <w:tabs>
                <w:tab w:val="left" w:pos="1134"/>
              </w:tabs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48</w:t>
            </w:r>
          </w:p>
        </w:tc>
      </w:tr>
      <w:tr w:rsidR="00EC04FF" w:rsidTr="003F6792">
        <w:tc>
          <w:tcPr>
            <w:tcW w:w="2694" w:type="dxa"/>
          </w:tcPr>
          <w:p w:rsidR="00EC04FF" w:rsidRDefault="00EC04FF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педагогов</w:t>
            </w:r>
          </w:p>
        </w:tc>
        <w:tc>
          <w:tcPr>
            <w:tcW w:w="7654" w:type="dxa"/>
            <w:gridSpan w:val="2"/>
          </w:tcPr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Поделились  опытом работы на сайте </w:t>
            </w:r>
            <w:r w:rsidRPr="00EA52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«Альманах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EA52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педагога»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 темам</w:t>
            </w:r>
            <w:r w:rsidRPr="00EA52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  <w:r w:rsidRPr="00EA526B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</w:p>
          <w:p w:rsidR="00EC04FF" w:rsidRPr="00C930C3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0C3"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>Салимгареева Р.Н.</w:t>
            </w:r>
          </w:p>
          <w:p w:rsidR="00EC04FF" w:rsidRPr="00C930C3" w:rsidRDefault="00EC04FF" w:rsidP="00DE7925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387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26B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«Развитие наглядно - образного мышления у детей с нарушением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слуха»;</w:t>
            </w:r>
            <w:r w:rsidRPr="00EA526B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</w:p>
          <w:p w:rsidR="00EC04FF" w:rsidRPr="006060EC" w:rsidRDefault="00EC04FF" w:rsidP="00DE7925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387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26B">
              <w:rPr>
                <w:rFonts w:ascii="Times New Roman" w:hAnsi="Times New Roman" w:cs="Times New Roman"/>
                <w:sz w:val="28"/>
                <w:shd w:val="clear" w:color="auto" w:fill="FFFFFF"/>
              </w:rPr>
              <w:t>«Развитие речевых коммуникативных способностей у дошкольников с нарушением слуха»;</w:t>
            </w:r>
          </w:p>
          <w:p w:rsidR="00EC04FF" w:rsidRPr="00C930C3" w:rsidRDefault="00EC04FF" w:rsidP="00DE7925">
            <w:pPr>
              <w:shd w:val="clear" w:color="auto" w:fill="FFFFFF"/>
              <w:tabs>
                <w:tab w:val="left" w:pos="387"/>
              </w:tabs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930C3"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>Гайсина А.Х.</w:t>
            </w:r>
          </w:p>
          <w:p w:rsidR="00EC04FF" w:rsidRPr="00C930C3" w:rsidRDefault="00EC04FF" w:rsidP="00DE7925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387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26B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«Фонетическая ритмика как средство обучения произношению дошкольни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ков с нарушением слуха»;</w:t>
            </w:r>
            <w:r w:rsidRPr="00EA526B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</w:p>
          <w:p w:rsidR="00EC04FF" w:rsidRPr="00C930C3" w:rsidRDefault="00EC04FF" w:rsidP="00DE7925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387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26B">
              <w:rPr>
                <w:rFonts w:ascii="Times New Roman" w:hAnsi="Times New Roman" w:cs="Times New Roman"/>
                <w:sz w:val="28"/>
                <w:shd w:val="clear" w:color="auto" w:fill="FFFFFF"/>
              </w:rPr>
              <w:t>« Формирование логического мышления у детей с нарушением слуха»;</w:t>
            </w:r>
          </w:p>
          <w:p w:rsidR="00EC04FF" w:rsidRPr="00C930C3" w:rsidRDefault="00EC04FF" w:rsidP="00DE7925">
            <w:pPr>
              <w:shd w:val="clear" w:color="auto" w:fill="FFFFFF"/>
              <w:tabs>
                <w:tab w:val="left" w:pos="387"/>
              </w:tabs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930C3"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>Степанова Е.М.</w:t>
            </w:r>
          </w:p>
          <w:p w:rsidR="00EC04FF" w:rsidRPr="00C930C3" w:rsidRDefault="00EC04FF" w:rsidP="00DE7925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387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26B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«Использование приемов мнемотехники в развитии связной речи детей дошкольного возраста с нарушением слуха»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;</w:t>
            </w:r>
          </w:p>
          <w:p w:rsidR="00EC04FF" w:rsidRPr="00C930C3" w:rsidRDefault="00EC04FF" w:rsidP="00DE7925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387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26B">
              <w:rPr>
                <w:rFonts w:ascii="Times New Roman" w:hAnsi="Times New Roman" w:cs="Times New Roman"/>
                <w:sz w:val="28"/>
                <w:shd w:val="clear" w:color="auto" w:fill="FFFFFF"/>
              </w:rPr>
              <w:t>«Развитие воображения у детей с нарушением слуха»;</w:t>
            </w:r>
          </w:p>
          <w:p w:rsidR="00EC04FF" w:rsidRPr="00C930C3" w:rsidRDefault="00EC04FF" w:rsidP="00DE7925">
            <w:pPr>
              <w:pStyle w:val="a7"/>
              <w:shd w:val="clear" w:color="auto" w:fill="FFFFFF"/>
              <w:tabs>
                <w:tab w:val="left" w:pos="387"/>
              </w:tabs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 w:rsidRPr="00C930C3"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>Разумова О.В.</w:t>
            </w:r>
          </w:p>
          <w:p w:rsidR="00EC04FF" w:rsidRPr="00C930C3" w:rsidRDefault="00EC04FF" w:rsidP="00DE7925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387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C3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«Дидактические игры и упражнения по развитию слухового восприят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ия у детей с нарушением слуха»</w:t>
            </w:r>
          </w:p>
          <w:p w:rsidR="00EC04FF" w:rsidRPr="00C930C3" w:rsidRDefault="00EC04FF" w:rsidP="00DE7925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387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C3">
              <w:rPr>
                <w:rFonts w:ascii="Times New Roman" w:hAnsi="Times New Roman" w:cs="Times New Roman"/>
                <w:sz w:val="28"/>
                <w:shd w:val="clear" w:color="auto" w:fill="FFFFFF"/>
              </w:rPr>
              <w:t>«Особенности речемыслительной деятельности дошкольников с нарушением слуха»;</w:t>
            </w:r>
          </w:p>
          <w:p w:rsidR="00EC04FF" w:rsidRPr="00C930C3" w:rsidRDefault="00EC04FF" w:rsidP="00DE7925">
            <w:pPr>
              <w:shd w:val="clear" w:color="auto" w:fill="FFFFFF"/>
              <w:tabs>
                <w:tab w:val="left" w:pos="387"/>
              </w:tabs>
              <w:ind w:left="317" w:hanging="284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</w:pPr>
            <w:proofErr w:type="spellStart"/>
            <w:r w:rsidRPr="00C930C3"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>Гильманова</w:t>
            </w:r>
            <w:proofErr w:type="spellEnd"/>
            <w:r w:rsidRPr="00C930C3"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 xml:space="preserve"> Г.Р. </w:t>
            </w:r>
          </w:p>
          <w:p w:rsidR="00EC04FF" w:rsidRPr="00C930C3" w:rsidRDefault="00EC04FF" w:rsidP="00DE7925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387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C3">
              <w:rPr>
                <w:rFonts w:ascii="Times New Roman" w:hAnsi="Times New Roman" w:cs="Times New Roman"/>
                <w:sz w:val="28"/>
                <w:shd w:val="clear" w:color="auto" w:fill="FFFFFF"/>
              </w:rPr>
              <w:t>«Слабослышащий ребенок».</w:t>
            </w:r>
          </w:p>
          <w:p w:rsidR="00EC04FF" w:rsidRDefault="00EC04FF" w:rsidP="00DE792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C930C3">
              <w:rPr>
                <w:rFonts w:ascii="Times New Roman" w:hAnsi="Times New Roman" w:cs="Times New Roman"/>
                <w:sz w:val="28"/>
                <w:shd w:val="clear" w:color="auto" w:fill="FFFFFF"/>
              </w:rPr>
              <w:t>На  всероссийском сетевом издании для педагогов и родителей «Дошкольник» опубликовали  конспекты занятий:</w:t>
            </w:r>
            <w:r w:rsidRPr="00165806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</w:p>
          <w:p w:rsidR="00EC04FF" w:rsidRPr="00C930C3" w:rsidRDefault="00EC04FF" w:rsidP="00DE792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C930C3"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>Ишмухаметова В.А</w:t>
            </w:r>
            <w:r w:rsidRPr="00165806">
              <w:rPr>
                <w:rFonts w:ascii="Times New Roman" w:hAnsi="Times New Roman" w:cs="Times New Roman"/>
                <w:sz w:val="28"/>
                <w:shd w:val="clear" w:color="auto" w:fill="FFFFFF"/>
              </w:rPr>
              <w:t>.</w:t>
            </w:r>
          </w:p>
          <w:p w:rsidR="00EC04FF" w:rsidRPr="00C930C3" w:rsidRDefault="00EC04FF" w:rsidP="00DE7925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387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06">
              <w:rPr>
                <w:rFonts w:ascii="Times New Roman" w:hAnsi="Times New Roman" w:cs="Times New Roman"/>
                <w:sz w:val="28"/>
                <w:shd w:val="clear" w:color="auto" w:fill="FFFFFF"/>
              </w:rPr>
              <w:t>«Сюжетно - ролев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ая игра»</w:t>
            </w:r>
            <w:r w:rsidRPr="00165806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</w:p>
          <w:p w:rsidR="00EC04FF" w:rsidRPr="00C930C3" w:rsidRDefault="00EC04FF" w:rsidP="00DE7925">
            <w:pPr>
              <w:shd w:val="clear" w:color="auto" w:fill="FFFFFF"/>
              <w:tabs>
                <w:tab w:val="left" w:pos="387"/>
              </w:tabs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930C3"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>Максютова</w:t>
            </w:r>
            <w:proofErr w:type="spellEnd"/>
            <w:r w:rsidRPr="00C930C3"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 xml:space="preserve"> Р.Р.</w:t>
            </w:r>
          </w:p>
          <w:p w:rsidR="00EC04FF" w:rsidRPr="00165806" w:rsidRDefault="00EC04FF" w:rsidP="00DE7925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387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06">
              <w:rPr>
                <w:rFonts w:ascii="Times New Roman" w:hAnsi="Times New Roman" w:cs="Times New Roman"/>
                <w:sz w:val="28"/>
                <w:shd w:val="clear" w:color="auto" w:fill="FFFFFF"/>
              </w:rPr>
              <w:t>«Нетрадиционные формы пров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едения физкультурных занятий»</w:t>
            </w:r>
            <w:r w:rsidRPr="00165806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</w:p>
          <w:p w:rsidR="00EC04FF" w:rsidRDefault="00EC04FF" w:rsidP="00DE7925">
            <w:pPr>
              <w:shd w:val="clear" w:color="auto" w:fill="FFFFFF"/>
              <w:ind w:left="317" w:hanging="284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</w:pPr>
            <w:r w:rsidRPr="00EA526B">
              <w:rPr>
                <w:rFonts w:ascii="Times New Roman" w:hAnsi="Times New Roman" w:cs="Times New Roman"/>
                <w:sz w:val="28"/>
                <w:shd w:val="clear" w:color="auto" w:fill="FFFFFF"/>
              </w:rPr>
              <w:t>Во всеро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ссийском педагогическом  портале </w:t>
            </w:r>
            <w:r w:rsidRPr="004E5C33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B835F0">
              <w:rPr>
                <w:rFonts w:ascii="Times New Roman" w:hAnsi="Times New Roman" w:cs="Times New Roman"/>
                <w:i/>
                <w:sz w:val="28"/>
                <w:shd w:val="clear" w:color="auto" w:fill="FFFFFF"/>
                <w:lang w:val="en-US"/>
              </w:rPr>
              <w:t>maam</w:t>
            </w:r>
            <w:proofErr w:type="spellEnd"/>
            <w:r w:rsidRPr="00B835F0"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>.</w:t>
            </w:r>
            <w:proofErr w:type="spellStart"/>
            <w:r w:rsidRPr="00B835F0">
              <w:rPr>
                <w:rFonts w:ascii="Times New Roman" w:hAnsi="Times New Roman" w:cs="Times New Roman"/>
                <w:i/>
                <w:sz w:val="28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>:</w:t>
            </w:r>
          </w:p>
          <w:p w:rsidR="00EC04FF" w:rsidRPr="00C930C3" w:rsidRDefault="00EC04FF" w:rsidP="00DE7925">
            <w:pPr>
              <w:shd w:val="clear" w:color="auto" w:fill="FFFFFF"/>
              <w:tabs>
                <w:tab w:val="left" w:pos="529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930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Герасимова С.Ф. </w:t>
            </w:r>
          </w:p>
          <w:p w:rsidR="00EC04FF" w:rsidRPr="00C930C3" w:rsidRDefault="00EC04FF" w:rsidP="00DE7925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529"/>
              </w:tabs>
              <w:ind w:left="7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93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«Важная роль музыкального воспитания глухих и </w:t>
            </w:r>
            <w:r w:rsidRPr="00C930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слабослышащих дошкольников».</w:t>
            </w:r>
          </w:p>
        </w:tc>
      </w:tr>
      <w:tr w:rsidR="00EC04FF" w:rsidTr="003F6792">
        <w:tc>
          <w:tcPr>
            <w:tcW w:w="2694" w:type="dxa"/>
          </w:tcPr>
          <w:p w:rsidR="00EC04FF" w:rsidRDefault="00EC04FF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Аттестация, курсы повышения, переподготовка, участие в конференциях, самообразование педагогов</w:t>
            </w:r>
          </w:p>
        </w:tc>
        <w:tc>
          <w:tcPr>
            <w:tcW w:w="7654" w:type="dxa"/>
            <w:gridSpan w:val="2"/>
          </w:tcPr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категорию получили 5 человек.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Высшую квалификационную категорию – 8 человек.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педагога обучаются в ВУЗе.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педагог обучается в средне-специальном профессиональном учебном заведении.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Важным фактором повышения профессионального уровня педагога является самообразование.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Результатом работы по самообразованию является пополнение учебного фонда методическими разработками по всем разделам программы, конспектами занятий, авторскими дидактическими играми и пособиями.</w:t>
            </w:r>
          </w:p>
          <w:p w:rsidR="00EC04FF" w:rsidRPr="00915DB8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DB8">
              <w:rPr>
                <w:rFonts w:ascii="Times New Roman" w:hAnsi="Times New Roman" w:cs="Times New Roman"/>
                <w:b/>
                <w:sz w:val="28"/>
                <w:szCs w:val="28"/>
              </w:rPr>
              <w:t>Курсы:</w:t>
            </w:r>
          </w:p>
          <w:p w:rsidR="00EC04FF" w:rsidRDefault="00EC04FF" w:rsidP="00DE7925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2E">
              <w:rPr>
                <w:rFonts w:ascii="Times New Roman" w:hAnsi="Times New Roman" w:cs="Times New Roman"/>
                <w:i/>
                <w:sz w:val="28"/>
                <w:szCs w:val="28"/>
              </w:rPr>
              <w:t>20.12.2017г.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4FF" w:rsidRDefault="00EC04FF" w:rsidP="00DE7925">
            <w:pPr>
              <w:pStyle w:val="a3"/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педагогических работников навыкам оказания помощи» (35человек).</w:t>
            </w:r>
          </w:p>
          <w:p w:rsidR="00EC04FF" w:rsidRDefault="00EC04FF" w:rsidP="00DE7925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2E">
              <w:rPr>
                <w:rFonts w:ascii="Times New Roman" w:hAnsi="Times New Roman" w:cs="Times New Roman"/>
                <w:i/>
                <w:sz w:val="28"/>
                <w:szCs w:val="28"/>
              </w:rPr>
              <w:t>16.10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.2017г.</w:t>
            </w:r>
            <w:r w:rsidRPr="002F57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20.10.2017г.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4FF" w:rsidRDefault="00EC04FF" w:rsidP="00DE7925">
            <w:pPr>
              <w:pStyle w:val="a3"/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КПК ФГБУ «Сергиево-Посадский дом-интернат слепоглухих для детей и молодых инвалидов основные направления работы со слепоглухими и незрячими детьми со сложными нарушениями (учителя-дефектологи: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Р.Н. Салимгареева и А.Х. Гайсина).</w:t>
            </w:r>
            <w:proofErr w:type="gramEnd"/>
          </w:p>
          <w:p w:rsidR="00EC04FF" w:rsidRDefault="00EC04FF" w:rsidP="00DE7925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2E">
              <w:rPr>
                <w:rFonts w:ascii="Times New Roman" w:hAnsi="Times New Roman" w:cs="Times New Roman"/>
                <w:i/>
                <w:sz w:val="28"/>
                <w:szCs w:val="28"/>
              </w:rPr>
              <w:t>22.12.2017г.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4FF" w:rsidRDefault="00EC04FF" w:rsidP="00DE7925">
            <w:pPr>
              <w:pStyle w:val="a3"/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 ИРО РБ «Инклюзивное образование – образование для всех» (учителя-дефектологи: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Разумова, А.Х. Гайсина, Т.З.Качанова, И.А. Зиязетдинова, Е.М. Степанова,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Р.Н.Салимгареева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EC04FF" w:rsidRPr="00915DB8" w:rsidRDefault="00EC04FF" w:rsidP="00DE7925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DB8">
              <w:rPr>
                <w:rFonts w:ascii="Times New Roman" w:hAnsi="Times New Roman" w:cs="Times New Roman"/>
                <w:b/>
                <w:sz w:val="28"/>
                <w:szCs w:val="28"/>
              </w:rPr>
              <w:t>Курсы переподготовки:</w:t>
            </w:r>
          </w:p>
          <w:p w:rsidR="00EC04FF" w:rsidRDefault="00EC04FF" w:rsidP="00DE7925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2E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Сентябрь-ноябрь 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4FF" w:rsidRDefault="00EC04FF" w:rsidP="00DE7925">
            <w:pPr>
              <w:pStyle w:val="a3"/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«Сурдопедагогика. Коррекционно-развивающее обучение детей с нарушениями слуха в условиях реализации ФГОС» (воспитатель А.А. Нигматьянова).</w:t>
            </w:r>
          </w:p>
          <w:p w:rsidR="00EC04FF" w:rsidRDefault="00EC04FF" w:rsidP="00DE7925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2E">
              <w:rPr>
                <w:rFonts w:ascii="Times New Roman" w:hAnsi="Times New Roman" w:cs="Times New Roman"/>
                <w:i/>
                <w:sz w:val="28"/>
                <w:szCs w:val="28"/>
              </w:rPr>
              <w:t>Апрель – август 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4FF" w:rsidRDefault="00EC04FF" w:rsidP="00DE7925">
            <w:pPr>
              <w:pStyle w:val="a3"/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«Сурдопедагогика в дошкольном учреждении»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 Герасимова).</w:t>
            </w:r>
          </w:p>
          <w:p w:rsidR="00EC04FF" w:rsidRDefault="00EC04FF" w:rsidP="00DE7925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2E">
              <w:rPr>
                <w:rFonts w:ascii="Times New Roman" w:hAnsi="Times New Roman" w:cs="Times New Roman"/>
                <w:i/>
                <w:sz w:val="28"/>
                <w:szCs w:val="28"/>
              </w:rPr>
              <w:t>Апрель-август 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4FF" w:rsidRPr="00FA0D1B" w:rsidRDefault="00EC04FF" w:rsidP="00DE7925">
            <w:pPr>
              <w:pStyle w:val="a3"/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деятельности педагога дефектолога. Специальная педагогика   и   психология»  (воспитатель А.Б.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C04FF" w:rsidTr="003F6792">
        <w:tc>
          <w:tcPr>
            <w:tcW w:w="2694" w:type="dxa"/>
          </w:tcPr>
          <w:p w:rsidR="00EC04FF" w:rsidRDefault="00EC04FF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мероприятия, практика студентов БГПУ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им.М.Акмуллы</w:t>
            </w:r>
            <w:proofErr w:type="spellEnd"/>
          </w:p>
        </w:tc>
        <w:tc>
          <w:tcPr>
            <w:tcW w:w="7654" w:type="dxa"/>
            <w:gridSpan w:val="2"/>
          </w:tcPr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7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05.09.2017г. </w:t>
            </w:r>
          </w:p>
          <w:p w:rsidR="00EC04FF" w:rsidRDefault="00EC04FF" w:rsidP="00DE792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 для родителей детей нового набора»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70E">
              <w:rPr>
                <w:rFonts w:ascii="Times New Roman" w:hAnsi="Times New Roman" w:cs="Times New Roman"/>
                <w:i/>
                <w:sz w:val="28"/>
                <w:szCs w:val="28"/>
              </w:rPr>
              <w:t>09.11.2017г.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4FF" w:rsidRDefault="00EC04FF" w:rsidP="00DE792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 для слушателей курсов кафедры медицинской реабилитации ГАУ ИДПО ДТСЗН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осква» (10 чел.). Открытые занятия проводили учителя-дефектологи  О.В. Разумова, И.А. Зиязетдинова, А.Х. Гайсина, Р.Н. Салимгареева, Е.М. Степанова,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воспитателя Г.Р.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70E">
              <w:rPr>
                <w:rFonts w:ascii="Times New Roman" w:hAnsi="Times New Roman" w:cs="Times New Roman"/>
                <w:i/>
                <w:sz w:val="28"/>
                <w:szCs w:val="28"/>
              </w:rPr>
              <w:t>С 07.11.2017г. по 02.12.2017г.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4FF" w:rsidRDefault="00EC04FF" w:rsidP="00DE792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практика 3 курса БГПУ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 чел.). Учителя-дефектологи: О.В. Разумова, Т.З.Качанова, А.Х. Гайсина, Р.Н. Салимгареева,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И.А.Зиязетдинова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70E">
              <w:rPr>
                <w:rFonts w:ascii="Times New Roman" w:hAnsi="Times New Roman" w:cs="Times New Roman"/>
                <w:i/>
                <w:sz w:val="28"/>
                <w:szCs w:val="28"/>
              </w:rPr>
              <w:t>21.12.2017г.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4FF" w:rsidRDefault="00EC04FF" w:rsidP="00DE792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открытых дверей для слушателей курсов БГПУ им. М.Акмуллы (11 чел.). Учителя-дефектологи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О.В.Разумова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Т.З. Качанова, Р.Н. Салимгареева, воспитатели Р.Б.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Максютова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70E">
              <w:rPr>
                <w:rFonts w:ascii="Times New Roman" w:hAnsi="Times New Roman" w:cs="Times New Roman"/>
                <w:i/>
                <w:sz w:val="28"/>
                <w:szCs w:val="28"/>
              </w:rPr>
              <w:t>31.01.2018г.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4FF" w:rsidRDefault="00EC04FF" w:rsidP="00DE792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практика для студентов 1 курса БГПУ им. М.Акмуллы (23 чел.). Учителя-дефектологи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О.В.Разумова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И.А. Зиязетдинова, Е.М. Степанова,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 Герасимова. 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70E">
              <w:rPr>
                <w:rFonts w:ascii="Times New Roman" w:hAnsi="Times New Roman" w:cs="Times New Roman"/>
                <w:i/>
                <w:sz w:val="28"/>
                <w:szCs w:val="28"/>
              </w:rPr>
              <w:t>21.03.2018г.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4FF" w:rsidRDefault="00EC04FF" w:rsidP="00DE792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практика для студентов 2 курса БГПУ им. М.Акмуллы (9 чел.). Учителя-дефектологи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О.В.Разумова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Т.З.Качанова,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С.Ф.Герасимова.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70E">
              <w:rPr>
                <w:rFonts w:ascii="Times New Roman" w:hAnsi="Times New Roman" w:cs="Times New Roman"/>
                <w:i/>
                <w:sz w:val="28"/>
                <w:szCs w:val="28"/>
              </w:rPr>
              <w:t>12.04.2018г.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4FF" w:rsidRPr="0073394F" w:rsidRDefault="00EC04FF" w:rsidP="00DE792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 для учителей ГБОУ УКШИ 1 и 2 вида» (3 учителя и 10 студентов).</w:t>
            </w:r>
          </w:p>
        </w:tc>
      </w:tr>
      <w:tr w:rsidR="00EC04FF" w:rsidTr="003F6792">
        <w:tc>
          <w:tcPr>
            <w:tcW w:w="2694" w:type="dxa"/>
          </w:tcPr>
          <w:p w:rsidR="00EC04FF" w:rsidRDefault="00EC04FF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состояния здоровья детей</w:t>
            </w:r>
          </w:p>
        </w:tc>
        <w:tc>
          <w:tcPr>
            <w:tcW w:w="7654" w:type="dxa"/>
            <w:gridSpan w:val="2"/>
          </w:tcPr>
          <w:p w:rsidR="00EC04FF" w:rsidRDefault="00EC04FF" w:rsidP="00DE7925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833D7">
              <w:rPr>
                <w:rFonts w:ascii="Times New Roman" w:eastAsia="Calibri" w:hAnsi="Times New Roman" w:cs="Times New Roman"/>
                <w:sz w:val="28"/>
                <w:szCs w:val="24"/>
              </w:rPr>
              <w:t>Основными средствами физического воспитания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и укрепления здоровья </w:t>
            </w:r>
            <w:r w:rsidRPr="008833D7">
              <w:rPr>
                <w:rFonts w:ascii="Times New Roman" w:eastAsia="Calibri" w:hAnsi="Times New Roman" w:cs="Times New Roman"/>
                <w:sz w:val="28"/>
                <w:szCs w:val="24"/>
              </w:rPr>
              <w:t>являлись рациональный режим дня, сбалансированное питание,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профилактические мероприятия,</w:t>
            </w:r>
            <w:r w:rsidRPr="008833D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оптимальные гигиенические условия внешней среды, специальные физические упражнения и закаливающие мероприятия. </w:t>
            </w:r>
          </w:p>
          <w:p w:rsidR="00EC04FF" w:rsidRPr="008833D7" w:rsidRDefault="00EC04FF" w:rsidP="00DE7925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833D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Здоровьесберегающие технологии в ГБДОУ представляют собой систему мер по охране и укреплению здоровья детей и осуществляются в разных формах: </w:t>
            </w:r>
          </w:p>
          <w:p w:rsidR="00EC04FF" w:rsidRPr="008833D7" w:rsidRDefault="00EC04FF" w:rsidP="00EC04FF">
            <w:pPr>
              <w:numPr>
                <w:ilvl w:val="0"/>
                <w:numId w:val="7"/>
              </w:numPr>
              <w:tabs>
                <w:tab w:val="left" w:pos="387"/>
                <w:tab w:val="left" w:pos="459"/>
                <w:tab w:val="left" w:pos="600"/>
              </w:tabs>
              <w:ind w:left="317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33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медико-профилактической;</w:t>
            </w:r>
          </w:p>
          <w:p w:rsidR="00EC04FF" w:rsidRPr="008833D7" w:rsidRDefault="00EC04FF" w:rsidP="00EC04FF">
            <w:pPr>
              <w:numPr>
                <w:ilvl w:val="0"/>
                <w:numId w:val="7"/>
              </w:numPr>
              <w:tabs>
                <w:tab w:val="left" w:pos="387"/>
                <w:tab w:val="left" w:pos="459"/>
                <w:tab w:val="left" w:pos="600"/>
              </w:tabs>
              <w:ind w:left="317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33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физкультурно-оздоровительной;</w:t>
            </w:r>
          </w:p>
          <w:p w:rsidR="00EC04FF" w:rsidRPr="008833D7" w:rsidRDefault="00EC04FF" w:rsidP="00EC04FF">
            <w:pPr>
              <w:numPr>
                <w:ilvl w:val="0"/>
                <w:numId w:val="7"/>
              </w:numPr>
              <w:tabs>
                <w:tab w:val="left" w:pos="387"/>
                <w:tab w:val="left" w:pos="459"/>
                <w:tab w:val="left" w:pos="600"/>
              </w:tabs>
              <w:ind w:left="317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33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информационно-просветительской;</w:t>
            </w:r>
          </w:p>
          <w:p w:rsidR="00EC04FF" w:rsidRPr="008833D7" w:rsidRDefault="00EC04FF" w:rsidP="00EC04FF">
            <w:pPr>
              <w:numPr>
                <w:ilvl w:val="0"/>
                <w:numId w:val="7"/>
              </w:numPr>
              <w:tabs>
                <w:tab w:val="left" w:pos="387"/>
                <w:tab w:val="left" w:pos="459"/>
                <w:tab w:val="left" w:pos="600"/>
              </w:tabs>
              <w:ind w:left="317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33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разовательно-</w:t>
            </w:r>
            <w:r w:rsidRPr="008833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коррекционной;</w:t>
            </w:r>
          </w:p>
          <w:p w:rsidR="00EC04FF" w:rsidRPr="008833D7" w:rsidRDefault="00EC04FF" w:rsidP="00EC04FF">
            <w:pPr>
              <w:numPr>
                <w:ilvl w:val="0"/>
                <w:numId w:val="7"/>
              </w:numPr>
              <w:tabs>
                <w:tab w:val="left" w:pos="387"/>
                <w:tab w:val="left" w:pos="459"/>
                <w:tab w:val="left" w:pos="600"/>
              </w:tabs>
              <w:ind w:left="317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33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спортивно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8833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досуговой;</w:t>
            </w:r>
          </w:p>
          <w:p w:rsidR="00EC04FF" w:rsidRPr="008833D7" w:rsidRDefault="00EC04FF" w:rsidP="00EC04FF">
            <w:pPr>
              <w:numPr>
                <w:ilvl w:val="0"/>
                <w:numId w:val="7"/>
              </w:numPr>
              <w:tabs>
                <w:tab w:val="left" w:pos="387"/>
                <w:tab w:val="left" w:pos="459"/>
                <w:tab w:val="left" w:pos="600"/>
              </w:tabs>
              <w:ind w:left="317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33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экологической;</w:t>
            </w:r>
          </w:p>
          <w:p w:rsidR="00EC04FF" w:rsidRPr="008833D7" w:rsidRDefault="00EC04FF" w:rsidP="00EC04FF">
            <w:pPr>
              <w:pStyle w:val="a3"/>
              <w:numPr>
                <w:ilvl w:val="0"/>
                <w:numId w:val="7"/>
              </w:numPr>
              <w:tabs>
                <w:tab w:val="left" w:pos="387"/>
                <w:tab w:val="left" w:pos="459"/>
                <w:tab w:val="left" w:pos="600"/>
              </w:tabs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3D7">
              <w:rPr>
                <w:rFonts w:ascii="Times New Roman" w:eastAsia="Calibri" w:hAnsi="Times New Roman" w:cs="Times New Roman"/>
                <w:sz w:val="28"/>
                <w:szCs w:val="24"/>
              </w:rPr>
              <w:t>музыкальной.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806">
              <w:rPr>
                <w:rFonts w:ascii="Times New Roman" w:eastAsia="Calibri" w:hAnsi="Times New Roman" w:cs="Times New Roman"/>
                <w:sz w:val="28"/>
                <w:szCs w:val="28"/>
              </w:rPr>
              <w:t>Все дети, посещающие ДОУ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658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относятся к </w:t>
            </w:r>
            <w:r w:rsidRPr="0016580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1658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гр. здоровья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58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инвалиды по слуху. У всех детей вторичное нарушение – задержка речевого развития. У 24 детей (57,1%) сопутствующие заболевания: </w:t>
            </w:r>
            <w:proofErr w:type="spellStart"/>
            <w:r w:rsidRPr="00165806">
              <w:rPr>
                <w:rFonts w:ascii="Times New Roman" w:eastAsia="Calibri" w:hAnsi="Times New Roman" w:cs="Times New Roman"/>
                <w:sz w:val="28"/>
                <w:szCs w:val="28"/>
              </w:rPr>
              <w:t>резидуальная</w:t>
            </w:r>
            <w:proofErr w:type="spellEnd"/>
            <w:r w:rsidRPr="001658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энцефалопатия с синдромом </w:t>
            </w:r>
            <w:proofErr w:type="spellStart"/>
            <w:r w:rsidRPr="00165806">
              <w:rPr>
                <w:rFonts w:ascii="Times New Roman" w:eastAsia="Calibri" w:hAnsi="Times New Roman" w:cs="Times New Roman"/>
                <w:sz w:val="28"/>
                <w:szCs w:val="28"/>
              </w:rPr>
              <w:t>гиперактивности</w:t>
            </w:r>
            <w:proofErr w:type="spellEnd"/>
            <w:r w:rsidRPr="00165806">
              <w:rPr>
                <w:rFonts w:ascii="Times New Roman" w:eastAsia="Calibri" w:hAnsi="Times New Roman" w:cs="Times New Roman"/>
                <w:sz w:val="28"/>
                <w:szCs w:val="28"/>
              </w:rPr>
              <w:t>, эмоционально волевыми нарушениями.</w:t>
            </w:r>
          </w:p>
          <w:p w:rsidR="00EC04FF" w:rsidRDefault="00EC04FF" w:rsidP="00DE7925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ja-JP"/>
              </w:rPr>
            </w:pPr>
            <w:r w:rsidRPr="0016580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ja-JP"/>
              </w:rPr>
              <w:t xml:space="preserve">В реабилитационном лечении, согласно ИПР, нуждаются все дети. В оздоровительных мероприятиях нуждаются дети с хроническими заболеваниями и ЧБД, всего 10 детей, это </w:t>
            </w:r>
            <w:r w:rsidRPr="0016580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ja-JP"/>
              </w:rPr>
              <w:lastRenderedPageBreak/>
              <w:t>23,8%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ja-JP"/>
              </w:rPr>
              <w:t>.</w:t>
            </w:r>
          </w:p>
          <w:p w:rsidR="00EC04FF" w:rsidRDefault="00EC04FF" w:rsidP="00DE7925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посещаемости на 2017-2018 учебный год.</w:t>
            </w:r>
          </w:p>
          <w:p w:rsidR="00EC04FF" w:rsidRDefault="00EC04FF" w:rsidP="00EC04FF">
            <w:pPr>
              <w:pStyle w:val="a7"/>
              <w:numPr>
                <w:ilvl w:val="0"/>
                <w:numId w:val="22"/>
              </w:numPr>
              <w:tabs>
                <w:tab w:val="left" w:pos="387"/>
              </w:tabs>
              <w:suppressAutoHyphens/>
              <w:autoSpaceDN w:val="0"/>
              <w:ind w:left="175" w:hanging="4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среднесписочный состав – 42</w:t>
            </w:r>
          </w:p>
          <w:p w:rsidR="00EC04FF" w:rsidRDefault="00EC04FF" w:rsidP="00EC04FF">
            <w:pPr>
              <w:pStyle w:val="a7"/>
              <w:numPr>
                <w:ilvl w:val="0"/>
                <w:numId w:val="22"/>
              </w:numPr>
              <w:tabs>
                <w:tab w:val="left" w:pos="387"/>
              </w:tabs>
              <w:suppressAutoHyphens/>
              <w:autoSpaceDN w:val="0"/>
              <w:ind w:left="175" w:hanging="4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дето-дней – 7912 </w:t>
            </w:r>
          </w:p>
          <w:p w:rsidR="00EC04FF" w:rsidRDefault="00EC04FF" w:rsidP="00EC04FF">
            <w:pPr>
              <w:pStyle w:val="a7"/>
              <w:numPr>
                <w:ilvl w:val="0"/>
                <w:numId w:val="22"/>
              </w:numPr>
              <w:tabs>
                <w:tab w:val="left" w:pos="387"/>
              </w:tabs>
              <w:suppressAutoHyphens/>
              <w:autoSpaceDN w:val="0"/>
              <w:ind w:left="175" w:hanging="4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выполнено – 6519 </w:t>
            </w:r>
          </w:p>
          <w:p w:rsidR="00EC04FF" w:rsidRDefault="00EC04FF" w:rsidP="00EC04FF">
            <w:pPr>
              <w:pStyle w:val="a7"/>
              <w:numPr>
                <w:ilvl w:val="0"/>
                <w:numId w:val="22"/>
              </w:numPr>
              <w:tabs>
                <w:tab w:val="left" w:pos="387"/>
              </w:tabs>
              <w:suppressAutoHyphens/>
              <w:autoSpaceDN w:val="0"/>
              <w:ind w:left="175" w:hanging="4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выполнения – 82 </w:t>
            </w:r>
          </w:p>
          <w:p w:rsidR="00EC04FF" w:rsidRDefault="00EC04FF" w:rsidP="00EC04FF">
            <w:pPr>
              <w:pStyle w:val="a7"/>
              <w:numPr>
                <w:ilvl w:val="0"/>
                <w:numId w:val="22"/>
              </w:numPr>
              <w:tabs>
                <w:tab w:val="left" w:pos="387"/>
              </w:tabs>
              <w:suppressAutoHyphens/>
              <w:autoSpaceDN w:val="0"/>
              <w:ind w:left="175" w:hanging="4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пропущено всего – 1393 </w:t>
            </w:r>
          </w:p>
          <w:p w:rsidR="00EC04FF" w:rsidRDefault="00EC04FF" w:rsidP="00EC04FF">
            <w:pPr>
              <w:pStyle w:val="a7"/>
              <w:numPr>
                <w:ilvl w:val="0"/>
                <w:numId w:val="22"/>
              </w:numPr>
              <w:tabs>
                <w:tab w:val="left" w:pos="387"/>
              </w:tabs>
              <w:suppressAutoHyphens/>
              <w:autoSpaceDN w:val="0"/>
              <w:ind w:left="175" w:hanging="4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по болезни – 550 </w:t>
            </w:r>
          </w:p>
          <w:p w:rsidR="00EC04FF" w:rsidRDefault="00EC04FF" w:rsidP="00EC04FF">
            <w:pPr>
              <w:pStyle w:val="a7"/>
              <w:numPr>
                <w:ilvl w:val="0"/>
                <w:numId w:val="22"/>
              </w:numPr>
              <w:tabs>
                <w:tab w:val="left" w:pos="387"/>
              </w:tabs>
              <w:suppressAutoHyphens/>
              <w:autoSpaceDN w:val="0"/>
              <w:ind w:left="175" w:hanging="4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бронхит – 23 </w:t>
            </w:r>
          </w:p>
          <w:p w:rsidR="00EC04FF" w:rsidRDefault="00EC04FF" w:rsidP="00EC04FF">
            <w:pPr>
              <w:pStyle w:val="a7"/>
              <w:numPr>
                <w:ilvl w:val="0"/>
                <w:numId w:val="22"/>
              </w:numPr>
              <w:tabs>
                <w:tab w:val="left" w:pos="387"/>
              </w:tabs>
              <w:suppressAutoHyphens/>
              <w:autoSpaceDN w:val="0"/>
              <w:ind w:left="175" w:hanging="4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 ОРВИ – 512 </w:t>
            </w:r>
          </w:p>
          <w:p w:rsidR="00EC04FF" w:rsidRDefault="00EC04FF" w:rsidP="00EC04FF">
            <w:pPr>
              <w:pStyle w:val="a7"/>
              <w:numPr>
                <w:ilvl w:val="0"/>
                <w:numId w:val="22"/>
              </w:numPr>
              <w:tabs>
                <w:tab w:val="left" w:pos="387"/>
              </w:tabs>
              <w:suppressAutoHyphens/>
              <w:autoSpaceDN w:val="0"/>
              <w:ind w:left="175" w:hanging="4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ДЖВП – 15 </w:t>
            </w:r>
          </w:p>
          <w:p w:rsidR="00EC04FF" w:rsidRDefault="00EC04FF" w:rsidP="00EC04FF">
            <w:pPr>
              <w:pStyle w:val="a7"/>
              <w:numPr>
                <w:ilvl w:val="0"/>
                <w:numId w:val="22"/>
              </w:numPr>
              <w:tabs>
                <w:tab w:val="left" w:pos="387"/>
              </w:tabs>
              <w:suppressAutoHyphens/>
              <w:autoSpaceDN w:val="0"/>
              <w:ind w:left="175" w:hanging="4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пропущено по другим причинам – 843 </w:t>
            </w:r>
          </w:p>
          <w:p w:rsidR="00EC04FF" w:rsidRDefault="00EC04FF" w:rsidP="00EC04FF">
            <w:pPr>
              <w:pStyle w:val="a7"/>
              <w:numPr>
                <w:ilvl w:val="0"/>
                <w:numId w:val="22"/>
              </w:numPr>
              <w:tabs>
                <w:tab w:val="left" w:pos="387"/>
              </w:tabs>
              <w:suppressAutoHyphens/>
              <w:autoSpaceDN w:val="0"/>
              <w:ind w:left="175" w:hanging="4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семейным обстоятельствам – 765 </w:t>
            </w:r>
          </w:p>
          <w:p w:rsidR="00EC04FF" w:rsidRDefault="00EC04FF" w:rsidP="00EC04FF">
            <w:pPr>
              <w:pStyle w:val="a7"/>
              <w:numPr>
                <w:ilvl w:val="0"/>
                <w:numId w:val="22"/>
              </w:numPr>
              <w:tabs>
                <w:tab w:val="left" w:pos="387"/>
              </w:tabs>
              <w:suppressAutoHyphens/>
              <w:autoSpaceDN w:val="0"/>
              <w:ind w:left="175" w:hanging="4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МСЭ – 82 </w:t>
            </w:r>
          </w:p>
          <w:p w:rsidR="00EC04FF" w:rsidRDefault="00EC04FF" w:rsidP="00EC04FF">
            <w:pPr>
              <w:pStyle w:val="a7"/>
              <w:numPr>
                <w:ilvl w:val="0"/>
                <w:numId w:val="22"/>
              </w:numPr>
              <w:tabs>
                <w:tab w:val="left" w:pos="387"/>
              </w:tabs>
              <w:suppressAutoHyphens/>
              <w:autoSpaceDN w:val="0"/>
              <w:ind w:left="175" w:hanging="4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осещаемости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8,23</w:t>
            </w:r>
          </w:p>
          <w:p w:rsidR="00EC04FF" w:rsidRDefault="00EC04FF" w:rsidP="00EC04FF">
            <w:pPr>
              <w:pStyle w:val="a7"/>
              <w:numPr>
                <w:ilvl w:val="0"/>
                <w:numId w:val="22"/>
              </w:numPr>
              <w:tabs>
                <w:tab w:val="left" w:pos="387"/>
              </w:tabs>
              <w:suppressAutoHyphens/>
              <w:autoSpaceDN w:val="0"/>
              <w:ind w:left="175" w:hanging="4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аболеваемости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0,08</w:t>
            </w:r>
          </w:p>
          <w:p w:rsidR="00EC04FF" w:rsidRDefault="00EC04FF" w:rsidP="00EC04FF">
            <w:pPr>
              <w:pStyle w:val="a7"/>
              <w:numPr>
                <w:ilvl w:val="0"/>
                <w:numId w:val="22"/>
              </w:numPr>
              <w:tabs>
                <w:tab w:val="left" w:pos="387"/>
              </w:tabs>
              <w:suppressAutoHyphens/>
              <w:autoSpaceDN w:val="0"/>
              <w:ind w:left="175" w:hanging="4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 на одного ребенка – 155,2</w:t>
            </w:r>
          </w:p>
          <w:p w:rsidR="00EC04FF" w:rsidRDefault="00EC04FF" w:rsidP="00EC04FF">
            <w:pPr>
              <w:pStyle w:val="a7"/>
              <w:numPr>
                <w:ilvl w:val="0"/>
                <w:numId w:val="22"/>
              </w:numPr>
              <w:tabs>
                <w:tab w:val="left" w:pos="387"/>
              </w:tabs>
              <w:suppressAutoHyphens/>
              <w:autoSpaceDN w:val="0"/>
              <w:ind w:left="175" w:hanging="4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пропущено по болезни на одного – 13,09</w:t>
            </w:r>
          </w:p>
          <w:p w:rsidR="00EC04FF" w:rsidRPr="00AE35D5" w:rsidRDefault="00EC04FF" w:rsidP="00EC04FF">
            <w:pPr>
              <w:pStyle w:val="a7"/>
              <w:numPr>
                <w:ilvl w:val="0"/>
                <w:numId w:val="22"/>
              </w:numPr>
              <w:tabs>
                <w:tab w:val="left" w:pos="387"/>
              </w:tabs>
              <w:suppressAutoHyphens/>
              <w:autoSpaceDN w:val="0"/>
              <w:ind w:left="175" w:hanging="4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пропущено всего на одного – 33,16</w:t>
            </w:r>
          </w:p>
        </w:tc>
      </w:tr>
      <w:tr w:rsidR="00EC04FF" w:rsidTr="003F6792">
        <w:tc>
          <w:tcPr>
            <w:tcW w:w="2694" w:type="dxa"/>
          </w:tcPr>
          <w:p w:rsidR="00EC04FF" w:rsidRDefault="00EC04FF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Медицинское обслуживание</w:t>
            </w:r>
          </w:p>
        </w:tc>
        <w:tc>
          <w:tcPr>
            <w:tcW w:w="7654" w:type="dxa"/>
            <w:gridSpan w:val="2"/>
          </w:tcPr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 обеспечивается штатными медицинскими работниками в круглосуточном режиме. Медицинские кабинеты оснащены инструментами, медикаментами для оказания первой помощи. Дежурные медицинские сестры и врач-педиатр, проводили осмотр детей во время утреннего приема, регулярный анализ заболеваемости.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Установили тесные контакты с родителями на предмет детской посещаемости и заболеваемости. Особое внимание уделяли профилактическим и закаливающим мероприятиям. Своевременно проводились лечебные процедуры, согласно заключениям специалистов с места жительства ребенка, организованно проходили мероприятия по вакцинации и прививке детей, а также медицинский осмотр сотрудников на базе 21 больницы.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обслуживание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по трем направлениям:</w:t>
            </w:r>
          </w:p>
          <w:p w:rsidR="00EC04FF" w:rsidRDefault="00EC04FF" w:rsidP="00DE7925">
            <w:pPr>
              <w:pStyle w:val="a3"/>
              <w:numPr>
                <w:ilvl w:val="0"/>
                <w:numId w:val="16"/>
              </w:numPr>
              <w:tabs>
                <w:tab w:val="left" w:pos="387"/>
              </w:tabs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работа;</w:t>
            </w:r>
          </w:p>
          <w:p w:rsidR="00EC04FF" w:rsidRDefault="00EC04FF" w:rsidP="00DE7925">
            <w:pPr>
              <w:pStyle w:val="a3"/>
              <w:numPr>
                <w:ilvl w:val="0"/>
                <w:numId w:val="16"/>
              </w:numPr>
              <w:tabs>
                <w:tab w:val="left" w:pos="387"/>
              </w:tabs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лечебно-профилактическая работа;</w:t>
            </w:r>
          </w:p>
          <w:p w:rsidR="00EC04FF" w:rsidRDefault="00EC04FF" w:rsidP="00DE7925">
            <w:pPr>
              <w:pStyle w:val="a3"/>
              <w:numPr>
                <w:ilvl w:val="0"/>
                <w:numId w:val="16"/>
              </w:numPr>
              <w:tabs>
                <w:tab w:val="left" w:pos="387"/>
              </w:tabs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работа.</w:t>
            </w:r>
          </w:p>
          <w:p w:rsidR="00EC04FF" w:rsidRDefault="00EC04FF" w:rsidP="00DE7925">
            <w:pPr>
              <w:pStyle w:val="a3"/>
              <w:tabs>
                <w:tab w:val="left" w:pos="387"/>
              </w:tabs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Учреждения привит согласно возрастным и индивидуальным особенностям, плану-графику прививок.</w:t>
            </w:r>
          </w:p>
          <w:p w:rsidR="00EC04FF" w:rsidRDefault="00EC04FF" w:rsidP="00DE7925">
            <w:pPr>
              <w:pStyle w:val="a3"/>
              <w:tabs>
                <w:tab w:val="left" w:pos="387"/>
              </w:tabs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блок оснащен специальным оборудованием для оказания первой помощи, закаливания,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вирусным заболеванием  и организации физиотерапевтических процедур:</w:t>
            </w:r>
          </w:p>
          <w:p w:rsidR="00EC04FF" w:rsidRDefault="00EC04FF" w:rsidP="00DE7925">
            <w:pPr>
              <w:pStyle w:val="a3"/>
              <w:numPr>
                <w:ilvl w:val="0"/>
                <w:numId w:val="21"/>
              </w:numPr>
              <w:tabs>
                <w:tab w:val="left" w:pos="387"/>
              </w:tabs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рациркулятор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7;</w:t>
            </w:r>
          </w:p>
          <w:p w:rsidR="00EC04FF" w:rsidRDefault="00EC04FF" w:rsidP="00DE7925">
            <w:pPr>
              <w:pStyle w:val="a3"/>
              <w:numPr>
                <w:ilvl w:val="0"/>
                <w:numId w:val="21"/>
              </w:numPr>
              <w:tabs>
                <w:tab w:val="left" w:pos="387"/>
              </w:tabs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ингалятор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OMRON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2;</w:t>
            </w:r>
          </w:p>
          <w:p w:rsidR="00EC04FF" w:rsidRDefault="00EC04FF" w:rsidP="00DE7925">
            <w:pPr>
              <w:pStyle w:val="a3"/>
              <w:numPr>
                <w:ilvl w:val="0"/>
                <w:numId w:val="21"/>
              </w:numPr>
              <w:tabs>
                <w:tab w:val="left" w:pos="387"/>
              </w:tabs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отсасыватель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электрический хирургический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Д-7ЕВ – 1;</w:t>
            </w:r>
          </w:p>
          <w:p w:rsidR="00EC04FF" w:rsidRDefault="00EC04FF" w:rsidP="00DE7925">
            <w:pPr>
              <w:pStyle w:val="a3"/>
              <w:numPr>
                <w:ilvl w:val="0"/>
                <w:numId w:val="21"/>
              </w:numPr>
              <w:tabs>
                <w:tab w:val="left" w:pos="387"/>
              </w:tabs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A74">
              <w:rPr>
                <w:rFonts w:ascii="Times New Roman" w:hAnsi="Times New Roman" w:cs="Times New Roman"/>
                <w:sz w:val="28"/>
                <w:szCs w:val="28"/>
              </w:rPr>
              <w:t>диагностический аудиометр АД 229В – 1;</w:t>
            </w:r>
          </w:p>
          <w:p w:rsidR="00EC04FF" w:rsidRDefault="00EC04FF" w:rsidP="00DE7925">
            <w:pPr>
              <w:pStyle w:val="a3"/>
              <w:numPr>
                <w:ilvl w:val="0"/>
                <w:numId w:val="21"/>
              </w:numPr>
              <w:tabs>
                <w:tab w:val="left" w:pos="387"/>
              </w:tabs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ванна с гидромассажем;</w:t>
            </w:r>
          </w:p>
          <w:p w:rsidR="00EC04FF" w:rsidRDefault="00EC04FF" w:rsidP="00DE7925">
            <w:pPr>
              <w:pStyle w:val="a3"/>
              <w:numPr>
                <w:ilvl w:val="0"/>
                <w:numId w:val="21"/>
              </w:numPr>
              <w:tabs>
                <w:tab w:val="left" w:pos="387"/>
              </w:tabs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циркулярный душ.</w:t>
            </w:r>
          </w:p>
        </w:tc>
      </w:tr>
      <w:tr w:rsidR="00EC04FF" w:rsidTr="003F6792">
        <w:tc>
          <w:tcPr>
            <w:tcW w:w="2694" w:type="dxa"/>
          </w:tcPr>
          <w:p w:rsidR="00EC04FF" w:rsidRDefault="00EC04FF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питания</w:t>
            </w:r>
          </w:p>
        </w:tc>
        <w:tc>
          <w:tcPr>
            <w:tcW w:w="7654" w:type="dxa"/>
            <w:gridSpan w:val="2"/>
          </w:tcPr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Учреждении организовано 6 разовое сбалансированное питание. Для организации питания были заключены договора с поставщиками на поставку продуктов:</w:t>
            </w:r>
          </w:p>
          <w:p w:rsidR="00EC04FF" w:rsidRDefault="00EC04FF" w:rsidP="00DE7925">
            <w:pPr>
              <w:pStyle w:val="a3"/>
              <w:numPr>
                <w:ilvl w:val="0"/>
                <w:numId w:val="16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«Мол-трейд» - молочная продукция;</w:t>
            </w:r>
          </w:p>
          <w:p w:rsidR="00EC04FF" w:rsidRDefault="00EC04FF" w:rsidP="00DE7925">
            <w:pPr>
              <w:pStyle w:val="a3"/>
              <w:numPr>
                <w:ilvl w:val="0"/>
                <w:numId w:val="16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«Уфимское ХО «Восход» - хлебные изделия;</w:t>
            </w:r>
          </w:p>
          <w:p w:rsidR="00EC04FF" w:rsidRDefault="00EC04FF" w:rsidP="00DE7925">
            <w:pPr>
              <w:pStyle w:val="a3"/>
              <w:numPr>
                <w:ilvl w:val="0"/>
                <w:numId w:val="16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«Комбинат школьного дошкольного питания» – бакалея, мясо;</w:t>
            </w:r>
          </w:p>
          <w:p w:rsidR="00EC04FF" w:rsidRDefault="00EC04FF" w:rsidP="00DE7925">
            <w:pPr>
              <w:pStyle w:val="a3"/>
              <w:numPr>
                <w:ilvl w:val="0"/>
                <w:numId w:val="16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«Центр детского и диетического питания – творог детский;</w:t>
            </w:r>
          </w:p>
          <w:p w:rsidR="00EC04FF" w:rsidRDefault="00EC04FF" w:rsidP="00DE7925">
            <w:pPr>
              <w:pStyle w:val="a3"/>
              <w:numPr>
                <w:ilvl w:val="0"/>
                <w:numId w:val="16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Торговый дом «Альянс» - овощи, фрукты;</w:t>
            </w:r>
          </w:p>
          <w:p w:rsidR="00EC04FF" w:rsidRDefault="00EC04FF" w:rsidP="00DE7925">
            <w:pPr>
              <w:pStyle w:val="a3"/>
              <w:numPr>
                <w:ilvl w:val="0"/>
                <w:numId w:val="16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Биофлора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кисломолочный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4FF" w:rsidRDefault="00EC04FF" w:rsidP="00DE7925">
            <w:pPr>
              <w:pStyle w:val="a3"/>
              <w:tabs>
                <w:tab w:val="left" w:pos="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продукты сопровождаются сертификатами качества.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 Имеется примерное 10-дневное меню, утвержденное заведующей. Меню по дням недели разнообразное, разработано с учётом физиологических потребностей детей в калорийности и пищевых веществах.</w:t>
            </w:r>
          </w:p>
          <w:p w:rsidR="00EC04FF" w:rsidRPr="00C9617D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D">
              <w:rPr>
                <w:rFonts w:ascii="Times New Roman" w:hAnsi="Times New Roman" w:cs="Times New Roman"/>
                <w:sz w:val="28"/>
                <w:szCs w:val="28"/>
              </w:rPr>
              <w:t>Питание остается одним из важнейших факторов, определяющих здоровье детей, способствует профилактике заболеваний, повышению работоспособности и успеваемости, физическому и умственному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развитию.</w:t>
            </w:r>
            <w:r w:rsidRPr="00C96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рационе питания постоянно свежие фрукты, овощи, соки, кисломолочные продукты. Проводится витаминизация 3-х блюд. Питьевой режим строго соблюдался.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приготовления</w:t>
            </w:r>
            <w:r w:rsidRPr="00C9617D">
              <w:rPr>
                <w:rFonts w:ascii="Times New Roman" w:hAnsi="Times New Roman" w:cs="Times New Roman"/>
                <w:sz w:val="28"/>
                <w:szCs w:val="28"/>
              </w:rPr>
              <w:t xml:space="preserve"> 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медицинской сестрой </w:t>
            </w:r>
            <w:proofErr w:type="spellStart"/>
            <w:r w:rsidRPr="00C9617D">
              <w:rPr>
                <w:rFonts w:ascii="Times New Roman" w:hAnsi="Times New Roman" w:cs="Times New Roman"/>
                <w:sz w:val="28"/>
                <w:szCs w:val="28"/>
              </w:rPr>
              <w:t>Низамутдиновой</w:t>
            </w:r>
            <w:proofErr w:type="spellEnd"/>
            <w:r w:rsidRPr="00C9617D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ответственной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питани</w:t>
            </w:r>
            <w:r w:rsidR="001637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 и бракеражной комиссией, которые систематически осуществляют контроль за правильностью обработки продуктов, закладки, выходом блюд, вкусовыми качествами пищи. </w:t>
            </w:r>
            <w:r w:rsidRPr="00C96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Раскладка меню автоматизировано на основе компьютерной программы «1С питание».</w:t>
            </w:r>
            <w:r w:rsidRPr="00C96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617D">
              <w:rPr>
                <w:rFonts w:ascii="Times New Roman" w:hAnsi="Times New Roman" w:cs="Times New Roman"/>
                <w:sz w:val="28"/>
                <w:szCs w:val="28"/>
              </w:rPr>
              <w:t>меется вся необходимая документация по питанию, которая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ведется по форме и заполняется.</w:t>
            </w:r>
          </w:p>
          <w:p w:rsidR="00EC04FF" w:rsidRDefault="00EC04FF" w:rsidP="00DE7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обходится в среднем на 173 рубля в день.</w:t>
            </w:r>
          </w:p>
        </w:tc>
      </w:tr>
      <w:tr w:rsidR="00E77E3E" w:rsidTr="003F6792">
        <w:tc>
          <w:tcPr>
            <w:tcW w:w="2694" w:type="dxa"/>
          </w:tcPr>
          <w:p w:rsidR="00E77E3E" w:rsidRDefault="00E77E3E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  <w:tc>
          <w:tcPr>
            <w:tcW w:w="7654" w:type="dxa"/>
            <w:gridSpan w:val="2"/>
          </w:tcPr>
          <w:p w:rsidR="00E77E3E" w:rsidRDefault="00E77E3E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Учреждении насчитывается 23 членов профсоюза. Отношения между администрацией и профсоюзным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комитетом строятся на основе социального партнерства и коллективного договора. </w:t>
            </w:r>
          </w:p>
          <w:p w:rsidR="00E77E3E" w:rsidRDefault="00E77E3E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 при разработке нормативно-правовых актов, затрагивающих социально-трудовые права работников, учитывает мнение профсоюза.</w:t>
            </w:r>
          </w:p>
          <w:p w:rsidR="00E77E3E" w:rsidRDefault="00E77E3E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 принимает активное участие в организации культурно-массовой работы с работниками Учреждения.</w:t>
            </w:r>
          </w:p>
          <w:p w:rsidR="00E77E3E" w:rsidRDefault="00E77E3E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профсоюзного комитета: 5 чел.</w:t>
            </w:r>
          </w:p>
          <w:p w:rsidR="00E77E3E" w:rsidRDefault="00E77E3E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сегодняшний день продолжается работа по разработке коллективного договора в связи с истечением срока договора и оздоровление детей сотрудников в летний период.</w:t>
            </w:r>
          </w:p>
        </w:tc>
      </w:tr>
      <w:tr w:rsidR="00E77E3E" w:rsidTr="003F6792">
        <w:tc>
          <w:tcPr>
            <w:tcW w:w="2694" w:type="dxa"/>
          </w:tcPr>
          <w:p w:rsidR="00E77E3E" w:rsidRDefault="00E77E3E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Охрана труда и техника безопасности</w:t>
            </w:r>
          </w:p>
        </w:tc>
        <w:tc>
          <w:tcPr>
            <w:tcW w:w="7654" w:type="dxa"/>
            <w:gridSpan w:val="2"/>
          </w:tcPr>
          <w:p w:rsidR="00E77E3E" w:rsidRDefault="00E77E3E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коллективному договору, администрация Учреждения обеспечивает здоровые, безопасные условия труда, предупреждающие производственный травматизм.</w:t>
            </w:r>
          </w:p>
          <w:p w:rsidR="00E77E3E" w:rsidRDefault="00E77E3E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Соблюдается воздушный режим, режим освещенности, приобретается необходимое оборудование для трудовой деятельности, обеспечивается электробезопасность на рабочих местах.</w:t>
            </w:r>
          </w:p>
          <w:p w:rsidR="00E77E3E" w:rsidRDefault="00E77E3E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ближайшее время планируется провести аттестацию рабочих мест по договору с ООО «Центр качества».</w:t>
            </w:r>
          </w:p>
          <w:p w:rsidR="00E77E3E" w:rsidRDefault="00E77E3E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подлежащих аттестации: 38.</w:t>
            </w:r>
          </w:p>
          <w:p w:rsidR="00E77E3E" w:rsidRDefault="00E77E3E" w:rsidP="00DE792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проводятся инструктажи по охране труда и технике безопасности ответственным лицом Хабибуллиной Ф.М. </w:t>
            </w:r>
          </w:p>
          <w:p w:rsidR="00E77E3E" w:rsidRDefault="00E77E3E" w:rsidP="00DE792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Производственных травм в Учреждение не установлено.</w:t>
            </w:r>
          </w:p>
        </w:tc>
      </w:tr>
      <w:tr w:rsidR="00E77E3E" w:rsidTr="003F6792">
        <w:tc>
          <w:tcPr>
            <w:tcW w:w="2694" w:type="dxa"/>
          </w:tcPr>
          <w:p w:rsidR="00E77E3E" w:rsidRDefault="00E77E3E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здоровья сотрудников</w:t>
            </w:r>
          </w:p>
        </w:tc>
        <w:tc>
          <w:tcPr>
            <w:tcW w:w="7654" w:type="dxa"/>
            <w:gridSpan w:val="2"/>
          </w:tcPr>
          <w:p w:rsidR="00E77E3E" w:rsidRDefault="00E77E3E" w:rsidP="00DE792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листков не трудоспособности: 25 работников.</w:t>
            </w:r>
          </w:p>
          <w:p w:rsidR="00E77E3E" w:rsidRDefault="00E77E3E" w:rsidP="00DE792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дней, пропущенных сотрудниками по листкам нетрудоспособности: 317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7E3E" w:rsidRDefault="00E77E3E" w:rsidP="00DE792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которые находились длительно (более 40 дней) на больничных листках: 3чел.</w:t>
            </w:r>
          </w:p>
        </w:tc>
      </w:tr>
      <w:tr w:rsidR="00E77E3E" w:rsidTr="003F6792">
        <w:tc>
          <w:tcPr>
            <w:tcW w:w="2694" w:type="dxa"/>
          </w:tcPr>
          <w:p w:rsidR="00E77E3E" w:rsidRDefault="00E77E3E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7654" w:type="dxa"/>
            <w:gridSpan w:val="2"/>
          </w:tcPr>
          <w:p w:rsidR="00E77E3E" w:rsidRDefault="00E77E3E" w:rsidP="00DE792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9188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Общая территория Учреждения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1,2 га</w:t>
            </w:r>
            <w:r w:rsidRPr="00A9188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, на котором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расположены основное здание </w:t>
            </w:r>
            <w:r w:rsidRPr="004A656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S 1114 м</w:t>
            </w:r>
            <w:r w:rsidRPr="004A656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a-RU"/>
              </w:rPr>
              <w:t>2</w:t>
            </w:r>
            <w:r w:rsidRPr="004A656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,</w:t>
            </w:r>
            <w:r w:rsidRPr="00A9188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здание прачечной, склады продуктовых и материальных запасов, гараж и 2 здания для дополнительного образования обучающихся и группы кратковременного пребывания для детей раннего возраста. А также на территории расположены 6 игровых площадок с верандами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, освещаемых в темное время суток</w:t>
            </w:r>
            <w:r w:rsidRPr="00A9188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Pr="00A9188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спортивная площадка S 250 м</w:t>
            </w:r>
            <w:r w:rsidRPr="00D4116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a-RU"/>
              </w:rPr>
              <w:t>2</w:t>
            </w:r>
            <w:r w:rsidRPr="00A9188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. Территория полностью озеленена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25 </w:t>
            </w:r>
            <w:r w:rsidRPr="00A9188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видами хвойных и лиственных насаждений.</w:t>
            </w:r>
          </w:p>
          <w:p w:rsidR="00E77E3E" w:rsidRPr="00DA44A8" w:rsidRDefault="00E77E3E" w:rsidP="00DE792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4A8">
              <w:rPr>
                <w:rFonts w:ascii="Times New Roman" w:hAnsi="Times New Roman" w:cs="Times New Roman"/>
                <w:sz w:val="28"/>
                <w:szCs w:val="28"/>
              </w:rPr>
              <w:t xml:space="preserve">Здание обеспечено всеми видами </w:t>
            </w:r>
            <w:proofErr w:type="gramStart"/>
            <w:r w:rsidRPr="00DA44A8">
              <w:rPr>
                <w:rFonts w:ascii="Times New Roman" w:hAnsi="Times New Roman" w:cs="Times New Roman"/>
                <w:sz w:val="28"/>
                <w:szCs w:val="28"/>
              </w:rPr>
              <w:t>инженерных</w:t>
            </w:r>
            <w:proofErr w:type="gramEnd"/>
            <w:r w:rsidRPr="00DA44A8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коммуникации:</w:t>
            </w:r>
          </w:p>
          <w:p w:rsidR="00E77E3E" w:rsidRPr="00DA44A8" w:rsidRDefault="00E77E3E" w:rsidP="00DE7925">
            <w:pPr>
              <w:pStyle w:val="a3"/>
              <w:numPr>
                <w:ilvl w:val="0"/>
                <w:numId w:val="19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4A8">
              <w:rPr>
                <w:rFonts w:ascii="Times New Roman" w:hAnsi="Times New Roman" w:cs="Times New Roman"/>
                <w:sz w:val="28"/>
                <w:szCs w:val="28"/>
              </w:rPr>
              <w:t>центральное водоснабжение;</w:t>
            </w:r>
          </w:p>
          <w:p w:rsidR="00E77E3E" w:rsidRPr="00DA44A8" w:rsidRDefault="00E77E3E" w:rsidP="00DE7925">
            <w:pPr>
              <w:pStyle w:val="a3"/>
              <w:numPr>
                <w:ilvl w:val="0"/>
                <w:numId w:val="19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4A8">
              <w:rPr>
                <w:rFonts w:ascii="Times New Roman" w:hAnsi="Times New Roman" w:cs="Times New Roman"/>
                <w:sz w:val="28"/>
                <w:szCs w:val="28"/>
              </w:rPr>
              <w:t>отопление;</w:t>
            </w:r>
          </w:p>
          <w:p w:rsidR="00E77E3E" w:rsidRPr="00DA44A8" w:rsidRDefault="00E77E3E" w:rsidP="00DE7925">
            <w:pPr>
              <w:pStyle w:val="a3"/>
              <w:numPr>
                <w:ilvl w:val="0"/>
                <w:numId w:val="19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4A8">
              <w:rPr>
                <w:rFonts w:ascii="Times New Roman" w:hAnsi="Times New Roman" w:cs="Times New Roman"/>
                <w:sz w:val="28"/>
                <w:szCs w:val="28"/>
              </w:rPr>
              <w:t>канализация;</w:t>
            </w:r>
          </w:p>
          <w:p w:rsidR="00E77E3E" w:rsidRPr="00DA44A8" w:rsidRDefault="00E77E3E" w:rsidP="00DE7925">
            <w:pPr>
              <w:pStyle w:val="a3"/>
              <w:numPr>
                <w:ilvl w:val="0"/>
                <w:numId w:val="19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4A8">
              <w:rPr>
                <w:rFonts w:ascii="Times New Roman" w:hAnsi="Times New Roman" w:cs="Times New Roman"/>
                <w:sz w:val="28"/>
                <w:szCs w:val="28"/>
              </w:rPr>
              <w:t>оборудована охранная система (кнопка тревожной системы);</w:t>
            </w:r>
          </w:p>
          <w:p w:rsidR="00E77E3E" w:rsidRDefault="00E77E3E" w:rsidP="00DE7925">
            <w:pPr>
              <w:pStyle w:val="a3"/>
              <w:numPr>
                <w:ilvl w:val="0"/>
                <w:numId w:val="19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автоматическая пожарная сигнализация.</w:t>
            </w:r>
          </w:p>
          <w:p w:rsidR="00E77E3E" w:rsidRPr="00DA44A8" w:rsidRDefault="00E77E3E" w:rsidP="00DE792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система жизнеобеспечения и охраны Учреждения работала в течение года бесперебойно, эффективно, с периодическими незначительными ремонтными работами средствами Учреждения.</w:t>
            </w:r>
          </w:p>
          <w:p w:rsidR="00E77E3E" w:rsidRDefault="00E77E3E" w:rsidP="00DE792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 каждой группе  имеются игровые, спальные, раздевальные помещения, кабинет учителя, пищеблок, туалетные комната и ванная. Каждая из них отвечает санитарно-гигиеническим и эстетическим требованиям, которые оборудованы и оснащены всем необходимым.</w:t>
            </w:r>
          </w:p>
          <w:p w:rsidR="00E77E3E" w:rsidRDefault="00E77E3E" w:rsidP="00DE792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Также материально-техническая база включает следующие пронстранства: физкультурный и музыкальный залы и ПДД, где дети имеют возможность в течение дня заниматься разнообразными видами детской деятельности.</w:t>
            </w:r>
          </w:p>
          <w:p w:rsidR="00E77E3E" w:rsidRDefault="00E77E3E" w:rsidP="00DE792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В оздоровительно-экологическом центре “Айболит” удобно расположены 38 видов растений. Растительность и животный мир родного края представлена в панораме стены. Также в центре подобраны красочные, доступные детскому восприятию дидактическими материалы, пособия с распространенными звуками животных, птиц и других звуков для развития фонематического слуха и развития артикуляционного аппарата. </w:t>
            </w:r>
          </w:p>
          <w:p w:rsidR="00E77E3E" w:rsidRPr="00A91880" w:rsidRDefault="00E77E3E" w:rsidP="00DE7925">
            <w:pPr>
              <w:pStyle w:val="a3"/>
              <w:tabs>
                <w:tab w:val="left" w:pos="567"/>
              </w:tabs>
              <w:ind w:left="-43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Для создания безопасного психологического пространства, развития чувства уверенности, мышечного и умственного расслабления в режиме дня ребенка предусмотрено посещение кабинета психологической нагрузки, впечатляющий своим оснащением, площадью и разнообразием современных оборудований по сенсорному развитию ребенка.</w:t>
            </w:r>
          </w:p>
          <w:p w:rsidR="00E77E3E" w:rsidRDefault="00E77E3E" w:rsidP="00DE792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Дети с особыми возможностями обучения имеют свои особенности: снижение объема внимания, учебной мотивации, низкая позитивная активность и наличие в основном игровых интересов. Наиболее эффективно эта задача решается с использованием в работе технических средств обучения, то есть применение специальных компьютерных развивающих программ, как “Видимая речь”, “Дельфа-130”, “Игры для тигры” применение которых четко ограничиваются по времени, содержанием и условием проведения. В каждой группе имеются кабинет учителя-дефектолога для индивидуальной работы с ребенком, оснащенные звукоусиливающей аппаратурой, современными магнитолами и компьютерами.</w:t>
            </w:r>
          </w:p>
          <w:p w:rsidR="00E77E3E" w:rsidRDefault="00E77E3E" w:rsidP="00DE792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Интернет – чудесный источник для повышения квалификации педагога. Этот источник доступен каждому педагогу, так как каждый кабинет учителя имеет доступ к информационной сети и связан между собой единой локальной связью.</w:t>
            </w:r>
          </w:p>
          <w:p w:rsidR="00E77E3E" w:rsidRDefault="00E77E3E" w:rsidP="00DE792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Современное техническое оснащение Учреждения,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применение информационно-коммуникативных технологий (ИКТ), предназначенных для повышения эффективности и качества воспитательно-образовательного и учебного процесса стали неотъемлемой частью развивающей предметной среды Учреждения.</w:t>
            </w:r>
          </w:p>
          <w:p w:rsidR="00E77E3E" w:rsidRPr="00176A74" w:rsidRDefault="00E77E3E" w:rsidP="00DE7925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76A7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Помещения Учреждения оснащены современными техническими средствами:</w:t>
            </w:r>
          </w:p>
          <w:p w:rsidR="00E77E3E" w:rsidRPr="00176A74" w:rsidRDefault="00E77E3E" w:rsidP="00DE7925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459"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76A7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индукционная петля для коллективного пользования;</w:t>
            </w:r>
          </w:p>
          <w:p w:rsidR="00E77E3E" w:rsidRPr="00176A74" w:rsidRDefault="00E77E3E" w:rsidP="00DE7925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459"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76A7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электросинтезатор;</w:t>
            </w:r>
          </w:p>
          <w:p w:rsidR="00E77E3E" w:rsidRPr="00176A74" w:rsidRDefault="00E77E3E" w:rsidP="00DE7925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459"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76A7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звукоусилительная система коллективного пользования (в каждой группе);</w:t>
            </w:r>
          </w:p>
          <w:p w:rsidR="00E77E3E" w:rsidRPr="00176A74" w:rsidRDefault="00E77E3E" w:rsidP="00DE7925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459"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76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</w:t>
            </w:r>
            <w:r w:rsidRPr="00176A74">
              <w:rPr>
                <w:rFonts w:ascii="Times New Roman" w:hAnsi="Times New Roman" w:cs="Times New Roman"/>
                <w:sz w:val="28"/>
                <w:szCs w:val="28"/>
              </w:rPr>
              <w:t xml:space="preserve"> – система </w:t>
            </w:r>
            <w:proofErr w:type="spellStart"/>
            <w:r w:rsidRPr="00176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Fonak</w:t>
            </w:r>
            <w:proofErr w:type="spellEnd"/>
            <w:r w:rsidRPr="00176A74"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индивидуального и коллективного пользования (в старших группах);</w:t>
            </w:r>
          </w:p>
          <w:p w:rsidR="00E77E3E" w:rsidRPr="00176A74" w:rsidRDefault="00E77E3E" w:rsidP="00DE7925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76A7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Звукоусиливающая аппаратура И.З.Свифт – 1 шт.</w:t>
            </w:r>
          </w:p>
          <w:p w:rsidR="00E77E3E" w:rsidRDefault="00E77E3E" w:rsidP="00DE7925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387"/>
              </w:tabs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 – 5;</w:t>
            </w:r>
          </w:p>
          <w:p w:rsidR="00E77E3E" w:rsidRDefault="00E77E3E" w:rsidP="00DE7925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387"/>
              </w:tabs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– 16;</w:t>
            </w:r>
          </w:p>
          <w:p w:rsidR="00E77E3E" w:rsidRDefault="00E77E3E" w:rsidP="00DE7925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387"/>
              </w:tabs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 – 14;</w:t>
            </w:r>
          </w:p>
          <w:p w:rsidR="00E77E3E" w:rsidRDefault="00E77E3E" w:rsidP="00DE7925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387"/>
              </w:tabs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магнитолы – 6;</w:t>
            </w:r>
          </w:p>
          <w:p w:rsidR="00E77E3E" w:rsidRDefault="00E77E3E" w:rsidP="00DE7925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387"/>
              </w:tabs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 – 2;</w:t>
            </w:r>
          </w:p>
          <w:p w:rsidR="00E77E3E" w:rsidRDefault="00E77E3E" w:rsidP="00DE7925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387"/>
              </w:tabs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стол – 2;</w:t>
            </w:r>
          </w:p>
          <w:p w:rsidR="00E77E3E" w:rsidRDefault="00E77E3E" w:rsidP="00DE7925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387"/>
              </w:tabs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видеокамера – 1;</w:t>
            </w:r>
          </w:p>
          <w:p w:rsidR="00E77E3E" w:rsidRDefault="00E77E3E" w:rsidP="00DE7925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387"/>
              </w:tabs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фотоаппарат – 1;</w:t>
            </w:r>
          </w:p>
          <w:p w:rsidR="00E77E3E" w:rsidRDefault="00E77E3E" w:rsidP="00DE7925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387"/>
              </w:tabs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приемник – 3;</w:t>
            </w:r>
          </w:p>
          <w:p w:rsidR="00E77E3E" w:rsidRDefault="00E77E3E" w:rsidP="00DE7925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387"/>
              </w:tabs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инфрокрасная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индукционная петля – 1;</w:t>
            </w:r>
          </w:p>
          <w:p w:rsidR="00E77E3E" w:rsidRDefault="00E77E3E" w:rsidP="00DE7925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387"/>
              </w:tabs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электропианино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1.</w:t>
            </w:r>
          </w:p>
          <w:p w:rsidR="00E77E3E" w:rsidRPr="000D76AE" w:rsidRDefault="00E77E3E" w:rsidP="00DE7925">
            <w:pPr>
              <w:pStyle w:val="a3"/>
              <w:tabs>
                <w:tab w:val="left" w:pos="33"/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76AE">
              <w:rPr>
                <w:rFonts w:ascii="Times New Roman" w:hAnsi="Times New Roman" w:cs="Times New Roman"/>
                <w:sz w:val="28"/>
                <w:szCs w:val="28"/>
              </w:rPr>
              <w:t>В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76AE">
              <w:rPr>
                <w:rFonts w:ascii="Times New Roman" w:hAnsi="Times New Roman" w:cs="Times New Roman"/>
                <w:sz w:val="28"/>
                <w:szCs w:val="28"/>
              </w:rPr>
              <w:t xml:space="preserve"> созданы комфортные условия для полноценного развития обучающихся в условиях круглосуточного проживания.</w:t>
            </w:r>
            <w:proofErr w:type="gramEnd"/>
          </w:p>
          <w:p w:rsidR="00E77E3E" w:rsidRPr="000D76AE" w:rsidRDefault="00E77E3E" w:rsidP="00DE7925">
            <w:pPr>
              <w:pStyle w:val="a3"/>
              <w:tabs>
                <w:tab w:val="left" w:pos="33"/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E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эстетично, аккуратно и практично оформлены, игровой материал доступен, разнообразен, в достаточном количестве по возрасту. Имеются разнообразные центры для детского развития. </w:t>
            </w:r>
          </w:p>
          <w:p w:rsidR="00E77E3E" w:rsidRPr="000D76AE" w:rsidRDefault="00E77E3E" w:rsidP="00DE7925">
            <w:pPr>
              <w:pStyle w:val="a3"/>
              <w:tabs>
                <w:tab w:val="left" w:pos="33"/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E">
              <w:rPr>
                <w:rFonts w:ascii="Times New Roman" w:hAnsi="Times New Roman" w:cs="Times New Roman"/>
                <w:sz w:val="28"/>
                <w:szCs w:val="28"/>
              </w:rPr>
              <w:t>Демонстрационный и раздаточный материал полностью позволяет качественно и увлекательно проводить НОД и индивидуальную работу с детьми.</w:t>
            </w:r>
          </w:p>
          <w:p w:rsidR="00E77E3E" w:rsidRPr="000D76AE" w:rsidRDefault="00E77E3E" w:rsidP="00DE7925">
            <w:pPr>
              <w:pStyle w:val="a3"/>
              <w:tabs>
                <w:tab w:val="left" w:pos="33"/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E">
              <w:rPr>
                <w:rFonts w:ascii="Times New Roman" w:hAnsi="Times New Roman" w:cs="Times New Roman"/>
                <w:sz w:val="28"/>
                <w:szCs w:val="28"/>
              </w:rPr>
              <w:t>Продуманная организация пространства позволяет детям выбирать интересные для себя занятия, чередовать их в течени</w:t>
            </w:r>
            <w:proofErr w:type="gramStart"/>
            <w:r w:rsidRPr="000D76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D76AE">
              <w:rPr>
                <w:rFonts w:ascii="Times New Roman" w:hAnsi="Times New Roman" w:cs="Times New Roman"/>
                <w:sz w:val="28"/>
                <w:szCs w:val="28"/>
              </w:rPr>
              <w:t xml:space="preserve"> дня.</w:t>
            </w:r>
          </w:p>
          <w:p w:rsidR="00E77E3E" w:rsidRPr="000D76AE" w:rsidRDefault="00E77E3E" w:rsidP="00DE7925">
            <w:pPr>
              <w:pStyle w:val="a3"/>
              <w:tabs>
                <w:tab w:val="left" w:pos="33"/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E">
              <w:rPr>
                <w:rFonts w:ascii="Times New Roman" w:hAnsi="Times New Roman" w:cs="Times New Roman"/>
                <w:sz w:val="28"/>
                <w:szCs w:val="28"/>
              </w:rPr>
              <w:t>Каждый центр оснащен словарем в виде табличек.</w:t>
            </w:r>
          </w:p>
          <w:p w:rsidR="00E77E3E" w:rsidRPr="000D76AE" w:rsidRDefault="00E77E3E" w:rsidP="00DE7925">
            <w:pPr>
              <w:pStyle w:val="a3"/>
              <w:tabs>
                <w:tab w:val="left" w:pos="33"/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E">
              <w:rPr>
                <w:rFonts w:ascii="Times New Roman" w:hAnsi="Times New Roman" w:cs="Times New Roman"/>
                <w:sz w:val="28"/>
                <w:szCs w:val="28"/>
              </w:rPr>
              <w:t>При создании развивающей предметно-пространственной среды учитывалось соотношение насыщенности среды в соответствии возрастом детей и содержанием программы, а также для общения и совместной деятельности детей и взрослых.</w:t>
            </w:r>
          </w:p>
          <w:p w:rsidR="00E77E3E" w:rsidRPr="000D76AE" w:rsidRDefault="00E77E3E" w:rsidP="00DE7925">
            <w:pPr>
              <w:pStyle w:val="a3"/>
              <w:tabs>
                <w:tab w:val="left" w:pos="33"/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E">
              <w:rPr>
                <w:rFonts w:ascii="Times New Roman" w:hAnsi="Times New Roman" w:cs="Times New Roman"/>
                <w:sz w:val="28"/>
                <w:szCs w:val="28"/>
              </w:rPr>
              <w:t>Предусмотрена периодическая сменяемость обстановки игровых помещений, появление новых предметов и игрового оборудования.</w:t>
            </w:r>
          </w:p>
          <w:p w:rsidR="00E77E3E" w:rsidRPr="00B25D6F" w:rsidRDefault="00E77E3E" w:rsidP="00DE7925">
            <w:pPr>
              <w:pStyle w:val="a3"/>
              <w:tabs>
                <w:tab w:val="left" w:pos="33"/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Предметно-развивающая среда является оптимально информативной для глухого ребенка, удовлетворяя его возрастные потребности в жизни.</w:t>
            </w:r>
          </w:p>
        </w:tc>
      </w:tr>
      <w:tr w:rsidR="00E77E3E" w:rsidTr="003F6792">
        <w:tc>
          <w:tcPr>
            <w:tcW w:w="2694" w:type="dxa"/>
          </w:tcPr>
          <w:p w:rsidR="00E77E3E" w:rsidRDefault="00E77E3E" w:rsidP="00DE79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административных, служебных, медицинских, групповых, дополнительных помещений для проведения коррекционных, индивидуальных занятий и массовых мероприятий</w:t>
            </w:r>
          </w:p>
        </w:tc>
        <w:tc>
          <w:tcPr>
            <w:tcW w:w="7654" w:type="dxa"/>
            <w:gridSpan w:val="2"/>
          </w:tcPr>
          <w:p w:rsidR="00E77E3E" w:rsidRDefault="00E77E3E" w:rsidP="00DE7925">
            <w:pPr>
              <w:pStyle w:val="a3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4326">
              <w:rPr>
                <w:rFonts w:ascii="Times New Roman" w:hAnsi="Times New Roman" w:cs="Times New Roman"/>
                <w:b/>
                <w:sz w:val="28"/>
                <w:szCs w:val="28"/>
              </w:rPr>
              <w:t>. Групповые помещения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- 6</w:t>
            </w:r>
            <w:r w:rsidRPr="006F43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спальни;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туалетные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ванной;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раздевальные;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игровые;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учителя;</w:t>
            </w:r>
          </w:p>
          <w:p w:rsidR="00E77E3E" w:rsidRDefault="001637A1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раздаточная</w:t>
            </w:r>
            <w:r w:rsidR="00E77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7E3E" w:rsidRDefault="00E77E3E" w:rsidP="00DE7925">
            <w:pPr>
              <w:pStyle w:val="a3"/>
              <w:tabs>
                <w:tab w:val="left" w:pos="387"/>
              </w:tabs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F432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- 7</w:t>
            </w:r>
            <w:r w:rsidRPr="006F43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заведующий;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заведующего;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бухгалтерия;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кадров;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архив.</w:t>
            </w:r>
          </w:p>
          <w:p w:rsidR="00E77E3E" w:rsidRDefault="00E77E3E" w:rsidP="00DE7925">
            <w:pPr>
              <w:pStyle w:val="a3"/>
              <w:tabs>
                <w:tab w:val="left" w:pos="387"/>
              </w:tabs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F4326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- 4</w:t>
            </w:r>
            <w:r w:rsidRPr="006F43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приема врача;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изолятор;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процедурный;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водозакаливания.</w:t>
            </w:r>
          </w:p>
          <w:p w:rsidR="00E77E3E" w:rsidRDefault="00E77E3E" w:rsidP="00DE7925">
            <w:pPr>
              <w:pStyle w:val="a3"/>
              <w:tabs>
                <w:tab w:val="left" w:pos="387"/>
              </w:tabs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F4326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помещения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- 6</w:t>
            </w:r>
            <w:r w:rsidRPr="006F43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музыкальный;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спортивный;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сенсорный;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оздоровительный центр «Айболит»;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ранней помощи;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ковроткачества.</w:t>
            </w:r>
          </w:p>
          <w:p w:rsidR="00E77E3E" w:rsidRPr="006F4326" w:rsidRDefault="00E77E3E" w:rsidP="00DE7925">
            <w:pPr>
              <w:pStyle w:val="a3"/>
              <w:tabs>
                <w:tab w:val="left" w:pos="387"/>
              </w:tabs>
              <w:ind w:left="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Хозяйственные - 5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питания;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прачечная;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пищеблок;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гараж;</w:t>
            </w:r>
          </w:p>
          <w:p w:rsidR="00E77E3E" w:rsidRDefault="00E77E3E" w:rsidP="00DE7925">
            <w:pPr>
              <w:pStyle w:val="a3"/>
              <w:numPr>
                <w:ilvl w:val="0"/>
                <w:numId w:val="15"/>
              </w:numPr>
              <w:tabs>
                <w:tab w:val="left" w:pos="387"/>
              </w:tabs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складские.</w:t>
            </w:r>
          </w:p>
        </w:tc>
      </w:tr>
      <w:tr w:rsidR="00E77E3E" w:rsidTr="003F6792">
        <w:tc>
          <w:tcPr>
            <w:tcW w:w="2694" w:type="dxa"/>
          </w:tcPr>
          <w:p w:rsidR="00E77E3E" w:rsidRDefault="00E77E3E" w:rsidP="00546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проверок</w:t>
            </w:r>
          </w:p>
        </w:tc>
        <w:tc>
          <w:tcPr>
            <w:tcW w:w="7654" w:type="dxa"/>
            <w:gridSpan w:val="2"/>
          </w:tcPr>
          <w:p w:rsidR="00E77E3E" w:rsidRDefault="00E77E3E" w:rsidP="00AD4F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февраля по 12 марта 2018г. – плановая выездная проверка по соблюдению требований норм и правил пожарной безопасности – главная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гос.инспекция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фы по пожарному надзору.</w:t>
            </w:r>
          </w:p>
          <w:p w:rsidR="00E77E3E" w:rsidRDefault="00E77E3E" w:rsidP="005D66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Результат: выявлены 5 видов нарушений, не отмеченных ранними проверками, которые требуют дополнительных финансовых средств. Срок устранения – до конца февраля 2019г.</w:t>
            </w:r>
          </w:p>
        </w:tc>
      </w:tr>
    </w:tbl>
    <w:p w:rsidR="000B1C88" w:rsidRDefault="000B1C88" w:rsidP="000B1C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E19" w:rsidRDefault="00253E19" w:rsidP="000B1C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FCD" w:rsidRDefault="00E81FCD" w:rsidP="000B1C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FCD" w:rsidRDefault="00E81FCD" w:rsidP="000B1C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E3E" w:rsidRDefault="00E77E3E" w:rsidP="000B1C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E3E" w:rsidRDefault="00E77E3E" w:rsidP="000B1C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4785"/>
        <w:gridCol w:w="5705"/>
      </w:tblGrid>
      <w:tr w:rsidR="00C71DA3" w:rsidTr="00C71DA3">
        <w:tc>
          <w:tcPr>
            <w:tcW w:w="4785" w:type="dxa"/>
          </w:tcPr>
          <w:p w:rsidR="00C71DA3" w:rsidRPr="00C71DA3" w:rsidRDefault="00C71DA3" w:rsidP="00C71DA3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</w:t>
            </w:r>
          </w:p>
        </w:tc>
        <w:tc>
          <w:tcPr>
            <w:tcW w:w="5705" w:type="dxa"/>
          </w:tcPr>
          <w:p w:rsidR="00C71DA3" w:rsidRPr="00C71DA3" w:rsidRDefault="00C71DA3" w:rsidP="00C71DA3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</w:tr>
      <w:tr w:rsidR="00C71DA3" w:rsidTr="00C71DA3">
        <w:tc>
          <w:tcPr>
            <w:tcW w:w="4785" w:type="dxa"/>
          </w:tcPr>
          <w:p w:rsidR="00C71DA3" w:rsidRDefault="000D76AE" w:rsidP="00C71DA3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71DA3">
              <w:rPr>
                <w:rFonts w:ascii="Times New Roman" w:hAnsi="Times New Roman" w:cs="Times New Roman"/>
                <w:sz w:val="28"/>
                <w:szCs w:val="28"/>
              </w:rPr>
              <w:t xml:space="preserve">е проводится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  <w:r w:rsidR="00C71DA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разного уровня развития, т.е. не реализуются индивидуально ориентированные коррекционные мероприятия помимо организованных занятий.</w:t>
            </w:r>
          </w:p>
        </w:tc>
        <w:tc>
          <w:tcPr>
            <w:tcW w:w="5705" w:type="dxa"/>
          </w:tcPr>
          <w:p w:rsidR="00C71DA3" w:rsidRDefault="00C71DA3" w:rsidP="00C71DA3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педагог должен научиться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сделать свободный выбор программно-методического обеспечения, т.е. самостоятельно ставить цели, определять стратегии развития детей и создавать оптимальные условия для позитивной социализации и гибкой индив</w:t>
            </w:r>
            <w:r w:rsidR="001637A1">
              <w:rPr>
                <w:rFonts w:ascii="Times New Roman" w:hAnsi="Times New Roman" w:cs="Times New Roman"/>
                <w:sz w:val="28"/>
                <w:szCs w:val="28"/>
              </w:rPr>
              <w:t>идуализации каждого ребенка. Т.е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. предоставление вариативных образовательных услуг</w:t>
            </w:r>
            <w:r w:rsidR="0026717D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сегодня одним из важнейших показателей качества образования.</w:t>
            </w:r>
          </w:p>
        </w:tc>
      </w:tr>
      <w:tr w:rsidR="00C71DA3" w:rsidTr="00C71DA3">
        <w:tc>
          <w:tcPr>
            <w:tcW w:w="4785" w:type="dxa"/>
          </w:tcPr>
          <w:p w:rsidR="00C71DA3" w:rsidRDefault="000D76AE" w:rsidP="00C71DA3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детский сад</w:t>
            </w:r>
            <w:r w:rsidR="0026717D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поступают часто болеющие дети, переболевшие  в течение года от 6 до 10 раз. Необходимо отойти от неэффективных форм укрепления здоровья и разработать комплексную систему оздоровления.</w:t>
            </w:r>
          </w:p>
          <w:p w:rsidR="0026717D" w:rsidRDefault="0026717D" w:rsidP="00C71DA3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организована двигательная активность детей вне занятий.</w:t>
            </w:r>
          </w:p>
        </w:tc>
        <w:tc>
          <w:tcPr>
            <w:tcW w:w="5705" w:type="dxa"/>
          </w:tcPr>
          <w:p w:rsidR="00C71DA3" w:rsidRDefault="0026717D" w:rsidP="00C71DA3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Целесообразно введение в штатное расписание детского сада преподавателя физкультуры, который помимо основных занятий будет проводить дополнительные занятия, направленные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коррекции детей с нарушением осанки, с низкой двигательной активностью, ослабленных, часто болеющих.</w:t>
            </w:r>
          </w:p>
        </w:tc>
      </w:tr>
      <w:tr w:rsidR="00C71DA3" w:rsidTr="00C71DA3">
        <w:tc>
          <w:tcPr>
            <w:tcW w:w="4785" w:type="dxa"/>
          </w:tcPr>
          <w:p w:rsidR="00C71DA3" w:rsidRDefault="0026717D" w:rsidP="00C71DA3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Одним из основных условий реализации программы ДО выступает РППС,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ФГОС ДО.</w:t>
            </w:r>
          </w:p>
          <w:p w:rsidR="0026717D" w:rsidRDefault="0026717D" w:rsidP="0026717D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Хотя среда в группах доступна, безопасна и умеренно насыщена, она не вариативна, не достаточно отражает специфические виды детской деятельности (игровая, двигательная, продуктивная и познавательно-исследовательская, не </w:t>
            </w:r>
            <w:r w:rsidR="001D37AD">
              <w:rPr>
                <w:rFonts w:ascii="Times New Roman" w:hAnsi="Times New Roman" w:cs="Times New Roman"/>
                <w:sz w:val="28"/>
                <w:szCs w:val="28"/>
              </w:rPr>
              <w:t>обеспечивает работу педагогов по 5 образовательным областям.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5705" w:type="dxa"/>
          </w:tcPr>
          <w:p w:rsidR="00C71DA3" w:rsidRDefault="001D37AD" w:rsidP="0072365F">
            <w:pPr>
              <w:pStyle w:val="a3"/>
              <w:numPr>
                <w:ilvl w:val="0"/>
                <w:numId w:val="44"/>
              </w:numPr>
              <w:tabs>
                <w:tab w:val="left" w:pos="426"/>
              </w:tabs>
              <w:ind w:left="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следующем учебном году запланировать презентацию насыщения среды в соответствии  с направлениями работы по определенной образовательной области каждой группы.</w:t>
            </w:r>
          </w:p>
          <w:p w:rsidR="001D37AD" w:rsidRDefault="000D76AE" w:rsidP="0072365F">
            <w:pPr>
              <w:pStyle w:val="a3"/>
              <w:numPr>
                <w:ilvl w:val="0"/>
                <w:numId w:val="44"/>
              </w:numPr>
              <w:tabs>
                <w:tab w:val="left" w:pos="426"/>
              </w:tabs>
              <w:ind w:left="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развития речевой активности</w:t>
            </w:r>
            <w:r w:rsidR="001D37AD">
              <w:rPr>
                <w:rFonts w:ascii="Times New Roman" w:hAnsi="Times New Roman" w:cs="Times New Roman"/>
                <w:sz w:val="28"/>
                <w:szCs w:val="28"/>
              </w:rPr>
              <w:t xml:space="preserve"> широко использовать театрализованную деятельность и сюжетно-ролевые игры.</w:t>
            </w:r>
          </w:p>
          <w:p w:rsidR="001D37AD" w:rsidRDefault="001D37AD" w:rsidP="0072365F">
            <w:pPr>
              <w:pStyle w:val="a3"/>
              <w:numPr>
                <w:ilvl w:val="0"/>
                <w:numId w:val="44"/>
              </w:numPr>
              <w:tabs>
                <w:tab w:val="left" w:pos="426"/>
              </w:tabs>
              <w:ind w:left="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зоны мобильными, регулярно обновляемыми, создавая основу для разнообразия детской деятельности.</w:t>
            </w:r>
          </w:p>
          <w:p w:rsidR="001D37AD" w:rsidRDefault="001D37AD" w:rsidP="0072365F">
            <w:pPr>
              <w:pStyle w:val="a3"/>
              <w:numPr>
                <w:ilvl w:val="0"/>
                <w:numId w:val="44"/>
              </w:numPr>
              <w:tabs>
                <w:tab w:val="left" w:pos="426"/>
              </w:tabs>
              <w:ind w:left="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Шире использовать предметы – заместители из природного и бросового материала.</w:t>
            </w:r>
          </w:p>
          <w:p w:rsidR="001D37AD" w:rsidRDefault="00C0657F" w:rsidP="0072365F">
            <w:pPr>
              <w:pStyle w:val="a3"/>
              <w:numPr>
                <w:ilvl w:val="0"/>
                <w:numId w:val="44"/>
              </w:numPr>
              <w:tabs>
                <w:tab w:val="left" w:pos="426"/>
              </w:tabs>
              <w:ind w:left="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Уголки должны меняться и дополняться в зависимости от возрастных и индивидуальных особенностей детей, периода обучения, сезона и реализуемых образовательных задач.</w:t>
            </w:r>
          </w:p>
          <w:p w:rsidR="00C0657F" w:rsidRDefault="00C0657F" w:rsidP="0072365F">
            <w:pPr>
              <w:pStyle w:val="a3"/>
              <w:numPr>
                <w:ilvl w:val="0"/>
                <w:numId w:val="44"/>
              </w:numPr>
              <w:tabs>
                <w:tab w:val="left" w:pos="426"/>
              </w:tabs>
              <w:ind w:left="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Методическому совету необходимо разработать проектирование РППС для каждого возраста с отличительными особенностями.</w:t>
            </w:r>
          </w:p>
        </w:tc>
      </w:tr>
      <w:tr w:rsidR="00C0657F" w:rsidTr="00C71DA3">
        <w:tc>
          <w:tcPr>
            <w:tcW w:w="4785" w:type="dxa"/>
          </w:tcPr>
          <w:p w:rsidR="00C0657F" w:rsidRDefault="00C0657F" w:rsidP="00C71DA3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Конечным результатом образовательной системы 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сада должен быть образ выпускника коррекционного учреждения. Это личность с ОВЗ, которая получила дошкольное образование с учетом своих индивидуальных возможностей, психофизических особенностей, сохранила и укрепила свое здоровье под руководством педагогов и медицинских работников, социально адаптирована, имеет все навыки самообслуживания.</w:t>
            </w:r>
          </w:p>
        </w:tc>
        <w:tc>
          <w:tcPr>
            <w:tcW w:w="5705" w:type="dxa"/>
          </w:tcPr>
          <w:p w:rsidR="00C0657F" w:rsidRDefault="00C0657F" w:rsidP="00C0657F">
            <w:pPr>
              <w:pStyle w:val="a3"/>
              <w:tabs>
                <w:tab w:val="left" w:pos="426"/>
              </w:tabs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первого года обучения необходимо определить траекторию возможного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каждого ребенка с целью дифференциации  и  индивидуализации образования, используя различные технологии и формы обучения с целью адекватного образовательного маршрута при подготовке к школьному обучению.</w:t>
            </w:r>
          </w:p>
        </w:tc>
      </w:tr>
      <w:tr w:rsidR="00C0657F" w:rsidTr="00C71DA3">
        <w:tc>
          <w:tcPr>
            <w:tcW w:w="4785" w:type="dxa"/>
          </w:tcPr>
          <w:p w:rsidR="00C0657F" w:rsidRDefault="008172B0" w:rsidP="000D76AE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Важным  аспектом деятельности специалистов является комплексный подход к проблемам ребенка для многоуровневой диагностики развития ребенка, создание индивидуальных коррекционно-развивающих программ, нацеленных на взаимосвязанное развитие отдельных сторон когнитивной и эмоциональной сфер ребенка, а также взаимодействие специалистов в рамках РПМПК.</w:t>
            </w:r>
          </w:p>
        </w:tc>
        <w:tc>
          <w:tcPr>
            <w:tcW w:w="5705" w:type="dxa"/>
          </w:tcPr>
          <w:p w:rsidR="00C0657F" w:rsidRDefault="008172B0" w:rsidP="0072365F">
            <w:pPr>
              <w:pStyle w:val="a3"/>
              <w:numPr>
                <w:ilvl w:val="0"/>
                <w:numId w:val="45"/>
              </w:numPr>
              <w:tabs>
                <w:tab w:val="left" w:pos="426"/>
              </w:tabs>
              <w:ind w:left="69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разработать программу «Психофизическое здоровье детей – условие развития гармоничной личности.</w:t>
            </w:r>
          </w:p>
          <w:p w:rsidR="008172B0" w:rsidRDefault="008172B0" w:rsidP="0072365F">
            <w:pPr>
              <w:pStyle w:val="a3"/>
              <w:numPr>
                <w:ilvl w:val="0"/>
                <w:numId w:val="45"/>
              </w:numPr>
              <w:tabs>
                <w:tab w:val="left" w:pos="426"/>
              </w:tabs>
              <w:ind w:left="69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заседании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="0060479C">
              <w:rPr>
                <w:rFonts w:ascii="Times New Roman" w:hAnsi="Times New Roman" w:cs="Times New Roman"/>
                <w:sz w:val="28"/>
                <w:szCs w:val="28"/>
              </w:rPr>
              <w:t xml:space="preserve"> в полном составе соответствующих специалистов.</w:t>
            </w:r>
          </w:p>
        </w:tc>
      </w:tr>
    </w:tbl>
    <w:p w:rsidR="00253E19" w:rsidRDefault="00253E19" w:rsidP="003F67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FCD" w:rsidRDefault="00E81FCD" w:rsidP="003F67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92" w:rsidRDefault="003F6792" w:rsidP="003F67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Выводы</w:t>
      </w:r>
    </w:p>
    <w:p w:rsidR="003F6792" w:rsidRDefault="003F6792" w:rsidP="003F67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6792" w:rsidRDefault="003F6792" w:rsidP="0072365F">
      <w:pPr>
        <w:pStyle w:val="a3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Совершенствуется образовательная деятельность, созданы условия для полноценного развития детей.</w:t>
      </w:r>
    </w:p>
    <w:p w:rsidR="003F6792" w:rsidRDefault="000D76AE" w:rsidP="0072365F">
      <w:pPr>
        <w:pStyle w:val="a3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3F6792">
        <w:rPr>
          <w:rFonts w:ascii="Times New Roman" w:hAnsi="Times New Roman" w:cs="Times New Roman"/>
          <w:sz w:val="28"/>
          <w:szCs w:val="28"/>
        </w:rPr>
        <w:t xml:space="preserve"> осваивают современные педагогические технологии и инновационные формы работы с детьми и родителями, что говорит об эффективности проводимой методической работы.</w:t>
      </w:r>
    </w:p>
    <w:p w:rsidR="003F6792" w:rsidRDefault="003F6792" w:rsidP="0072365F">
      <w:pPr>
        <w:pStyle w:val="a3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осуществляется квалифицированная коррекционная помощь детям с нарушением слухи и речи. (Справка РПМПК).</w:t>
      </w:r>
    </w:p>
    <w:p w:rsidR="003F6792" w:rsidRDefault="003F6792" w:rsidP="0072365F">
      <w:pPr>
        <w:pStyle w:val="a3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Учреждения не достаточно принимают участие в конкурсах различного уровня, обобщают и распространяют свой педагогический опыт.</w:t>
      </w:r>
    </w:p>
    <w:p w:rsidR="003F6792" w:rsidRPr="004C66CA" w:rsidRDefault="003F6792" w:rsidP="0072365F">
      <w:pPr>
        <w:pStyle w:val="a3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Недостаточность обеспечения материально-технической базы для внедрения ФГОС.</w:t>
      </w:r>
    </w:p>
    <w:p w:rsidR="003F6792" w:rsidRDefault="003F6792" w:rsidP="003F67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792" w:rsidRDefault="003F6792" w:rsidP="003F67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Направления, задачи на новый 2018-2019 учебный год</w:t>
      </w:r>
    </w:p>
    <w:p w:rsidR="003F6792" w:rsidRDefault="003F6792" w:rsidP="003F67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6792" w:rsidRDefault="003F6792" w:rsidP="003F6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Исходя из проведенного анализа работы Учреждения за 2017-2018 учебный год, выявления положительных сторон, проблем и путей их решения, коллектив Учреждения ставит перед собой следующие направления и задачи в соответствии с Программой развития на 2018-2020 гг.</w:t>
      </w:r>
    </w:p>
    <w:p w:rsidR="003F6792" w:rsidRDefault="003F6792" w:rsidP="003F67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6792" w:rsidRDefault="003F6792" w:rsidP="003F67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построен</w:t>
      </w:r>
      <w:r w:rsidR="000D76AE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работы Учреждения в соответствии с ФГОС</w:t>
      </w:r>
      <w:r w:rsidR="000D7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6AE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благоприятных условий для полноценного проживания ребенком </w:t>
      </w:r>
      <w:r>
        <w:rPr>
          <w:rFonts w:ascii="Times New Roman" w:hAnsi="Times New Roman" w:cs="Times New Roman"/>
          <w:sz w:val="28"/>
          <w:szCs w:val="28"/>
        </w:rPr>
        <w:lastRenderedPageBreak/>
        <w:t>дошкольного периода, всестороннее развитие психических и физических качеств в соответствии с возрастными и индивидуальными особенностями ребенка со слуховыми и речевыми нарушениями.</w:t>
      </w:r>
    </w:p>
    <w:p w:rsidR="003F6792" w:rsidRDefault="003F6792" w:rsidP="003F6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6792" w:rsidRDefault="003F6792" w:rsidP="003F6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Направления: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792" w:rsidRPr="00934DE1" w:rsidRDefault="003F6792" w:rsidP="003F679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4DE1">
        <w:rPr>
          <w:rFonts w:ascii="Times New Roman" w:hAnsi="Times New Roman" w:cs="Times New Roman"/>
          <w:sz w:val="28"/>
          <w:szCs w:val="28"/>
        </w:rPr>
        <w:t>1.</w:t>
      </w:r>
      <w:r w:rsidRPr="00934DE1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содержания адаптированной основной образовательной программы для детей с ОВЗ. </w:t>
      </w:r>
    </w:p>
    <w:p w:rsidR="003F6792" w:rsidRPr="00934DE1" w:rsidRDefault="003F6792" w:rsidP="003F679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4DE1">
        <w:rPr>
          <w:rFonts w:ascii="Times New Roman" w:hAnsi="Times New Roman" w:cs="Times New Roman"/>
          <w:sz w:val="28"/>
          <w:szCs w:val="28"/>
        </w:rPr>
        <w:t>2.</w:t>
      </w:r>
      <w:r w:rsidRPr="00934DE1">
        <w:rPr>
          <w:rFonts w:ascii="Times New Roman" w:hAnsi="Times New Roman" w:cs="Times New Roman"/>
          <w:sz w:val="28"/>
          <w:szCs w:val="28"/>
        </w:rPr>
        <w:tab/>
        <w:t>Создание единой системы медицинских, психологических, педагогических и социальных мероприятий, основанных на внутреннем и межведомственном взаимодействии, обеспечивающих максимально раннюю компенсацию нарушения слуха, развития речи и социальную адаптацию детей раннего и дошкольного возраста.</w:t>
      </w:r>
    </w:p>
    <w:p w:rsidR="003F6792" w:rsidRPr="00934DE1" w:rsidRDefault="003F6792" w:rsidP="003F679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4DE1">
        <w:rPr>
          <w:rFonts w:ascii="Times New Roman" w:hAnsi="Times New Roman" w:cs="Times New Roman"/>
          <w:sz w:val="28"/>
          <w:szCs w:val="28"/>
        </w:rPr>
        <w:t>3.</w:t>
      </w:r>
      <w:r w:rsidRPr="00934DE1">
        <w:rPr>
          <w:rFonts w:ascii="Times New Roman" w:hAnsi="Times New Roman" w:cs="Times New Roman"/>
          <w:sz w:val="28"/>
          <w:szCs w:val="28"/>
        </w:rPr>
        <w:tab/>
        <w:t xml:space="preserve">Развитие материально-технической базы и совершенствование развивающей предметно-пространственной среды Учреждения </w:t>
      </w:r>
    </w:p>
    <w:p w:rsidR="003F6792" w:rsidRPr="00934DE1" w:rsidRDefault="003F6792" w:rsidP="003F679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4DE1">
        <w:rPr>
          <w:rFonts w:ascii="Times New Roman" w:hAnsi="Times New Roman" w:cs="Times New Roman"/>
          <w:sz w:val="28"/>
          <w:szCs w:val="28"/>
        </w:rPr>
        <w:t>4.</w:t>
      </w:r>
      <w:r w:rsidRPr="00934DE1">
        <w:rPr>
          <w:rFonts w:ascii="Times New Roman" w:hAnsi="Times New Roman" w:cs="Times New Roman"/>
          <w:sz w:val="28"/>
          <w:szCs w:val="28"/>
        </w:rPr>
        <w:tab/>
        <w:t xml:space="preserve">Развитие кадрового потенциала Учреждения. </w:t>
      </w:r>
    </w:p>
    <w:p w:rsidR="003F6792" w:rsidRDefault="003F6792" w:rsidP="003F679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4DE1">
        <w:rPr>
          <w:rFonts w:ascii="Times New Roman" w:hAnsi="Times New Roman" w:cs="Times New Roman"/>
          <w:sz w:val="28"/>
          <w:szCs w:val="28"/>
        </w:rPr>
        <w:t>5.</w:t>
      </w:r>
      <w:r w:rsidRPr="00934DE1">
        <w:rPr>
          <w:rFonts w:ascii="Times New Roman" w:hAnsi="Times New Roman" w:cs="Times New Roman"/>
          <w:sz w:val="28"/>
          <w:szCs w:val="28"/>
        </w:rPr>
        <w:tab/>
        <w:t xml:space="preserve">Создание </w:t>
      </w:r>
      <w:proofErr w:type="spellStart"/>
      <w:r w:rsidRPr="00934DE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934DE1">
        <w:rPr>
          <w:rFonts w:ascii="Times New Roman" w:hAnsi="Times New Roman" w:cs="Times New Roman"/>
          <w:sz w:val="28"/>
          <w:szCs w:val="28"/>
        </w:rPr>
        <w:t xml:space="preserve"> среды в Учреждении с целью сохранения и укрепления здоровья </w:t>
      </w:r>
      <w:proofErr w:type="gramStart"/>
      <w:r w:rsidRPr="00934D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4DE1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3F6792" w:rsidRDefault="003F6792" w:rsidP="003F679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6792" w:rsidRDefault="003F6792" w:rsidP="003F679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F6792" w:rsidRDefault="003F6792" w:rsidP="003F679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психолого-педагогическое сопровождение детей с нарушением слуха в условиях реализации АООП:</w:t>
      </w:r>
    </w:p>
    <w:p w:rsidR="003F6792" w:rsidRDefault="003F6792" w:rsidP="0072365F">
      <w:pPr>
        <w:pStyle w:val="a3"/>
        <w:numPr>
          <w:ilvl w:val="0"/>
          <w:numId w:val="4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современных образовательных технологий, обеспечивающих сотворчество взрослых  и детей, ориентированного на интересы и возможности каждого ребенка;</w:t>
      </w:r>
    </w:p>
    <w:p w:rsidR="003F6792" w:rsidRDefault="003F6792" w:rsidP="0072365F">
      <w:pPr>
        <w:pStyle w:val="a3"/>
        <w:numPr>
          <w:ilvl w:val="0"/>
          <w:numId w:val="4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образовательных проектов совместно с родителями обучающихся детского сада, направленных на повышение педагогической компетентности родителей и решение вопросов образования и охраны здоровья детей.</w:t>
      </w:r>
    </w:p>
    <w:p w:rsidR="003F6792" w:rsidRDefault="003F6792" w:rsidP="003F679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Обеспечить развитие кадрового потенциала в процессе внедрения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через:</w:t>
      </w:r>
    </w:p>
    <w:p w:rsidR="003F6792" w:rsidRDefault="003F6792" w:rsidP="0072365F">
      <w:pPr>
        <w:pStyle w:val="a3"/>
        <w:numPr>
          <w:ilvl w:val="0"/>
          <w:numId w:val="4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активных форм методической работы;</w:t>
      </w:r>
    </w:p>
    <w:p w:rsidR="003F6792" w:rsidRDefault="003F6792" w:rsidP="0072365F">
      <w:pPr>
        <w:pStyle w:val="a3"/>
        <w:numPr>
          <w:ilvl w:val="0"/>
          <w:numId w:val="4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банка данных инновационных идей педагогов через ведение персональных сайтов и блогов.</w:t>
      </w:r>
    </w:p>
    <w:p w:rsidR="003F6792" w:rsidRDefault="003F6792" w:rsidP="003F679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6792" w:rsidRDefault="003F6792" w:rsidP="000B1C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792" w:rsidRDefault="003F6792" w:rsidP="000B1C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C88" w:rsidRPr="005464CD" w:rsidRDefault="000B1C88" w:rsidP="000B1C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7367328</wp:posOffset>
            </wp:positionV>
            <wp:extent cx="5936615" cy="8160385"/>
            <wp:effectExtent l="0" t="0" r="0" b="0"/>
            <wp:wrapNone/>
            <wp:docPr id="4" name="Рисунок 4" descr="C:\Users\Computer3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mputer3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6615" cy="8160385"/>
            <wp:effectExtent l="0" t="0" r="0" b="0"/>
            <wp:docPr id="3" name="Рисунок 3" descr="C:\Users\Computer3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mputer3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C88" w:rsidRPr="005464CD" w:rsidSect="003F6792">
      <w:footerReference w:type="default" r:id="rId12"/>
      <w:pgSz w:w="11906" w:h="16838"/>
      <w:pgMar w:top="568" w:right="850" w:bottom="567" w:left="1701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E8" w:rsidRDefault="004062E8" w:rsidP="002D6D49">
      <w:pPr>
        <w:spacing w:after="0" w:line="240" w:lineRule="auto"/>
      </w:pPr>
      <w:r>
        <w:separator/>
      </w:r>
    </w:p>
  </w:endnote>
  <w:endnote w:type="continuationSeparator" w:id="0">
    <w:p w:rsidR="004062E8" w:rsidRDefault="004062E8" w:rsidP="002D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2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2722508"/>
      <w:docPartObj>
        <w:docPartGallery w:val="Page Numbers (Bottom of Page)"/>
        <w:docPartUnique/>
      </w:docPartObj>
    </w:sdtPr>
    <w:sdtContent>
      <w:p w:rsidR="00DE7925" w:rsidRDefault="00906DD2">
        <w:pPr>
          <w:pStyle w:val="ad"/>
          <w:jc w:val="center"/>
        </w:pPr>
        <w:r>
          <w:fldChar w:fldCharType="begin"/>
        </w:r>
        <w:r w:rsidR="00DE7925">
          <w:instrText>PAGE   \* MERGEFORMAT</w:instrText>
        </w:r>
        <w:r>
          <w:fldChar w:fldCharType="separate"/>
        </w:r>
        <w:r w:rsidR="00F55248">
          <w:rPr>
            <w:noProof/>
          </w:rPr>
          <w:t>1</w:t>
        </w:r>
        <w:r>
          <w:fldChar w:fldCharType="end"/>
        </w:r>
      </w:p>
    </w:sdtContent>
  </w:sdt>
  <w:p w:rsidR="00DE7925" w:rsidRDefault="00DE792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E8" w:rsidRDefault="004062E8" w:rsidP="002D6D49">
      <w:pPr>
        <w:spacing w:after="0" w:line="240" w:lineRule="auto"/>
      </w:pPr>
      <w:r>
        <w:separator/>
      </w:r>
    </w:p>
  </w:footnote>
  <w:footnote w:type="continuationSeparator" w:id="0">
    <w:p w:rsidR="004062E8" w:rsidRDefault="004062E8" w:rsidP="002D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56B"/>
    <w:multiLevelType w:val="hybridMultilevel"/>
    <w:tmpl w:val="3F6C6126"/>
    <w:lvl w:ilvl="0" w:tplc="80548B20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>
    <w:nsid w:val="00B72A9E"/>
    <w:multiLevelType w:val="hybridMultilevel"/>
    <w:tmpl w:val="64C2D076"/>
    <w:lvl w:ilvl="0" w:tplc="80548B20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00BF5DE3"/>
    <w:multiLevelType w:val="hybridMultilevel"/>
    <w:tmpl w:val="2E3C1898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0202B"/>
    <w:multiLevelType w:val="hybridMultilevel"/>
    <w:tmpl w:val="77E40BE8"/>
    <w:lvl w:ilvl="0" w:tplc="80548B2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0C1B1479"/>
    <w:multiLevelType w:val="hybridMultilevel"/>
    <w:tmpl w:val="18142544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94B90"/>
    <w:multiLevelType w:val="hybridMultilevel"/>
    <w:tmpl w:val="23DE6822"/>
    <w:lvl w:ilvl="0" w:tplc="80548B2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0FFF6B96"/>
    <w:multiLevelType w:val="hybridMultilevel"/>
    <w:tmpl w:val="2D0C780C"/>
    <w:lvl w:ilvl="0" w:tplc="80548B20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>
    <w:nsid w:val="12AB4D2F"/>
    <w:multiLevelType w:val="hybridMultilevel"/>
    <w:tmpl w:val="AA10CAEE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272DD"/>
    <w:multiLevelType w:val="hybridMultilevel"/>
    <w:tmpl w:val="399C6332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6694"/>
    <w:multiLevelType w:val="hybridMultilevel"/>
    <w:tmpl w:val="202C7F48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915A5"/>
    <w:multiLevelType w:val="hybridMultilevel"/>
    <w:tmpl w:val="2B22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F1866"/>
    <w:multiLevelType w:val="hybridMultilevel"/>
    <w:tmpl w:val="7FAC773C"/>
    <w:lvl w:ilvl="0" w:tplc="80548B2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1D0449CB"/>
    <w:multiLevelType w:val="hybridMultilevel"/>
    <w:tmpl w:val="454A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A7342"/>
    <w:multiLevelType w:val="hybridMultilevel"/>
    <w:tmpl w:val="F0E4E38A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65720"/>
    <w:multiLevelType w:val="hybridMultilevel"/>
    <w:tmpl w:val="51BE7236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81006"/>
    <w:multiLevelType w:val="hybridMultilevel"/>
    <w:tmpl w:val="BCDA69F6"/>
    <w:lvl w:ilvl="0" w:tplc="80548B2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>
    <w:nsid w:val="25902D1A"/>
    <w:multiLevelType w:val="hybridMultilevel"/>
    <w:tmpl w:val="FBEC1D92"/>
    <w:lvl w:ilvl="0" w:tplc="80548B2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25932A40"/>
    <w:multiLevelType w:val="hybridMultilevel"/>
    <w:tmpl w:val="4894BF46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>
    <w:nsid w:val="267225CA"/>
    <w:multiLevelType w:val="hybridMultilevel"/>
    <w:tmpl w:val="D01C4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74E35"/>
    <w:multiLevelType w:val="hybridMultilevel"/>
    <w:tmpl w:val="0E5052A2"/>
    <w:lvl w:ilvl="0" w:tplc="80548B2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300F5A3E"/>
    <w:multiLevelType w:val="hybridMultilevel"/>
    <w:tmpl w:val="39340E7C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15119"/>
    <w:multiLevelType w:val="hybridMultilevel"/>
    <w:tmpl w:val="2556A496"/>
    <w:lvl w:ilvl="0" w:tplc="80548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8B3777"/>
    <w:multiLevelType w:val="hybridMultilevel"/>
    <w:tmpl w:val="38E8A8DE"/>
    <w:lvl w:ilvl="0" w:tplc="80548B2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>
    <w:nsid w:val="346F3BDE"/>
    <w:multiLevelType w:val="hybridMultilevel"/>
    <w:tmpl w:val="06B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A3CF5"/>
    <w:multiLevelType w:val="hybridMultilevel"/>
    <w:tmpl w:val="8BA6F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22F35"/>
    <w:multiLevelType w:val="multilevel"/>
    <w:tmpl w:val="7E7A8A18"/>
    <w:styleLink w:val="WWNum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E7715E3"/>
    <w:multiLevelType w:val="hybridMultilevel"/>
    <w:tmpl w:val="924CFF7A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C749A8"/>
    <w:multiLevelType w:val="hybridMultilevel"/>
    <w:tmpl w:val="B352FAEC"/>
    <w:lvl w:ilvl="0" w:tplc="80548B20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8">
    <w:nsid w:val="45A80911"/>
    <w:multiLevelType w:val="hybridMultilevel"/>
    <w:tmpl w:val="0E869BDA"/>
    <w:lvl w:ilvl="0" w:tplc="80548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0D2E0E"/>
    <w:multiLevelType w:val="hybridMultilevel"/>
    <w:tmpl w:val="2E025BEC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D77EC"/>
    <w:multiLevelType w:val="hybridMultilevel"/>
    <w:tmpl w:val="B5BC75F2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FA7C81"/>
    <w:multiLevelType w:val="hybridMultilevel"/>
    <w:tmpl w:val="6FFA2BAA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9465D"/>
    <w:multiLevelType w:val="hybridMultilevel"/>
    <w:tmpl w:val="5174563A"/>
    <w:lvl w:ilvl="0" w:tplc="80548B2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57EF32B0"/>
    <w:multiLevelType w:val="multilevel"/>
    <w:tmpl w:val="91E6CC4C"/>
    <w:styleLink w:val="WWNum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5CB00CBB"/>
    <w:multiLevelType w:val="hybridMultilevel"/>
    <w:tmpl w:val="0E90F05A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1424D9"/>
    <w:multiLevelType w:val="hybridMultilevel"/>
    <w:tmpl w:val="A1469216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E55FDA"/>
    <w:multiLevelType w:val="hybridMultilevel"/>
    <w:tmpl w:val="0E3A3432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F22FB"/>
    <w:multiLevelType w:val="hybridMultilevel"/>
    <w:tmpl w:val="7D7ECAB2"/>
    <w:lvl w:ilvl="0" w:tplc="80548B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1BB1C14"/>
    <w:multiLevelType w:val="hybridMultilevel"/>
    <w:tmpl w:val="B2C4AF30"/>
    <w:lvl w:ilvl="0" w:tplc="80548B2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9">
    <w:nsid w:val="667024B0"/>
    <w:multiLevelType w:val="hybridMultilevel"/>
    <w:tmpl w:val="6E32DC3A"/>
    <w:lvl w:ilvl="0" w:tplc="80548B2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0">
    <w:nsid w:val="68B36484"/>
    <w:multiLevelType w:val="hybridMultilevel"/>
    <w:tmpl w:val="39340E70"/>
    <w:lvl w:ilvl="0" w:tplc="80548B2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1">
    <w:nsid w:val="6C6A6936"/>
    <w:multiLevelType w:val="hybridMultilevel"/>
    <w:tmpl w:val="ACACDCE0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A57E5D"/>
    <w:multiLevelType w:val="hybridMultilevel"/>
    <w:tmpl w:val="F3303BAA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4F6CCC"/>
    <w:multiLevelType w:val="hybridMultilevel"/>
    <w:tmpl w:val="C58ACF88"/>
    <w:lvl w:ilvl="0" w:tplc="80548B2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4">
    <w:nsid w:val="72F02665"/>
    <w:multiLevelType w:val="hybridMultilevel"/>
    <w:tmpl w:val="3B8A8212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5">
    <w:nsid w:val="73D57DF1"/>
    <w:multiLevelType w:val="hybridMultilevel"/>
    <w:tmpl w:val="9488BD1E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5D6D6A"/>
    <w:multiLevelType w:val="hybridMultilevel"/>
    <w:tmpl w:val="BA9C9AB4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5344A9"/>
    <w:multiLevelType w:val="hybridMultilevel"/>
    <w:tmpl w:val="9DF2C058"/>
    <w:lvl w:ilvl="0" w:tplc="80548B20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5"/>
  </w:num>
  <w:num w:numId="4">
    <w:abstractNumId w:val="33"/>
  </w:num>
  <w:num w:numId="5">
    <w:abstractNumId w:val="6"/>
  </w:num>
  <w:num w:numId="6">
    <w:abstractNumId w:val="10"/>
  </w:num>
  <w:num w:numId="7">
    <w:abstractNumId w:val="34"/>
  </w:num>
  <w:num w:numId="8">
    <w:abstractNumId w:val="41"/>
  </w:num>
  <w:num w:numId="9">
    <w:abstractNumId w:val="43"/>
  </w:num>
  <w:num w:numId="10">
    <w:abstractNumId w:val="40"/>
  </w:num>
  <w:num w:numId="11">
    <w:abstractNumId w:val="31"/>
  </w:num>
  <w:num w:numId="12">
    <w:abstractNumId w:val="35"/>
  </w:num>
  <w:num w:numId="13">
    <w:abstractNumId w:val="45"/>
  </w:num>
  <w:num w:numId="14">
    <w:abstractNumId w:val="21"/>
  </w:num>
  <w:num w:numId="15">
    <w:abstractNumId w:val="27"/>
  </w:num>
  <w:num w:numId="16">
    <w:abstractNumId w:val="20"/>
  </w:num>
  <w:num w:numId="17">
    <w:abstractNumId w:val="47"/>
  </w:num>
  <w:num w:numId="18">
    <w:abstractNumId w:val="1"/>
  </w:num>
  <w:num w:numId="19">
    <w:abstractNumId w:val="8"/>
  </w:num>
  <w:num w:numId="20">
    <w:abstractNumId w:val="26"/>
  </w:num>
  <w:num w:numId="21">
    <w:abstractNumId w:val="0"/>
  </w:num>
  <w:num w:numId="22">
    <w:abstractNumId w:val="13"/>
  </w:num>
  <w:num w:numId="23">
    <w:abstractNumId w:val="44"/>
  </w:num>
  <w:num w:numId="24">
    <w:abstractNumId w:val="24"/>
  </w:num>
  <w:num w:numId="25">
    <w:abstractNumId w:val="2"/>
  </w:num>
  <w:num w:numId="26">
    <w:abstractNumId w:val="4"/>
  </w:num>
  <w:num w:numId="27">
    <w:abstractNumId w:val="42"/>
  </w:num>
  <w:num w:numId="28">
    <w:abstractNumId w:val="36"/>
  </w:num>
  <w:num w:numId="29">
    <w:abstractNumId w:val="29"/>
  </w:num>
  <w:num w:numId="30">
    <w:abstractNumId w:val="37"/>
  </w:num>
  <w:num w:numId="31">
    <w:abstractNumId w:val="14"/>
  </w:num>
  <w:num w:numId="32">
    <w:abstractNumId w:val="9"/>
  </w:num>
  <w:num w:numId="33">
    <w:abstractNumId w:val="18"/>
  </w:num>
  <w:num w:numId="34">
    <w:abstractNumId w:val="39"/>
  </w:num>
  <w:num w:numId="35">
    <w:abstractNumId w:val="5"/>
  </w:num>
  <w:num w:numId="36">
    <w:abstractNumId w:val="15"/>
  </w:num>
  <w:num w:numId="37">
    <w:abstractNumId w:val="22"/>
  </w:num>
  <w:num w:numId="38">
    <w:abstractNumId w:val="38"/>
  </w:num>
  <w:num w:numId="39">
    <w:abstractNumId w:val="16"/>
  </w:num>
  <w:num w:numId="40">
    <w:abstractNumId w:val="3"/>
  </w:num>
  <w:num w:numId="41">
    <w:abstractNumId w:val="46"/>
  </w:num>
  <w:num w:numId="42">
    <w:abstractNumId w:val="23"/>
  </w:num>
  <w:num w:numId="43">
    <w:abstractNumId w:val="7"/>
  </w:num>
  <w:num w:numId="44">
    <w:abstractNumId w:val="12"/>
  </w:num>
  <w:num w:numId="45">
    <w:abstractNumId w:val="17"/>
  </w:num>
  <w:num w:numId="46">
    <w:abstractNumId w:val="11"/>
  </w:num>
  <w:num w:numId="47">
    <w:abstractNumId w:val="19"/>
  </w:num>
  <w:num w:numId="48">
    <w:abstractNumId w:val="3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28"/>
    <w:rsid w:val="000038FD"/>
    <w:rsid w:val="00015A93"/>
    <w:rsid w:val="000578A4"/>
    <w:rsid w:val="0006544F"/>
    <w:rsid w:val="000957A0"/>
    <w:rsid w:val="000B1C88"/>
    <w:rsid w:val="000B2388"/>
    <w:rsid w:val="000B61EB"/>
    <w:rsid w:val="000C3B05"/>
    <w:rsid w:val="000D223B"/>
    <w:rsid w:val="000D76AE"/>
    <w:rsid w:val="000E63D5"/>
    <w:rsid w:val="00100809"/>
    <w:rsid w:val="0012125B"/>
    <w:rsid w:val="00132AC7"/>
    <w:rsid w:val="00133B72"/>
    <w:rsid w:val="001561C0"/>
    <w:rsid w:val="001637A1"/>
    <w:rsid w:val="00165806"/>
    <w:rsid w:val="00176A74"/>
    <w:rsid w:val="00181FA0"/>
    <w:rsid w:val="00197C65"/>
    <w:rsid w:val="001A1234"/>
    <w:rsid w:val="001A46FB"/>
    <w:rsid w:val="001B2205"/>
    <w:rsid w:val="001B45F5"/>
    <w:rsid w:val="001C0200"/>
    <w:rsid w:val="001C24A1"/>
    <w:rsid w:val="001D37AD"/>
    <w:rsid w:val="001E37F4"/>
    <w:rsid w:val="001E7792"/>
    <w:rsid w:val="002252A7"/>
    <w:rsid w:val="00253E19"/>
    <w:rsid w:val="00256051"/>
    <w:rsid w:val="002611CB"/>
    <w:rsid w:val="0026177B"/>
    <w:rsid w:val="0026717D"/>
    <w:rsid w:val="002A2D67"/>
    <w:rsid w:val="002A6B68"/>
    <w:rsid w:val="002D01E4"/>
    <w:rsid w:val="002D6D49"/>
    <w:rsid w:val="002F456E"/>
    <w:rsid w:val="002F572E"/>
    <w:rsid w:val="0030596B"/>
    <w:rsid w:val="00305E4C"/>
    <w:rsid w:val="003079BD"/>
    <w:rsid w:val="00310D83"/>
    <w:rsid w:val="00324CC8"/>
    <w:rsid w:val="00344F17"/>
    <w:rsid w:val="003477E9"/>
    <w:rsid w:val="003606A4"/>
    <w:rsid w:val="00377E0F"/>
    <w:rsid w:val="00382E72"/>
    <w:rsid w:val="00391277"/>
    <w:rsid w:val="00395E88"/>
    <w:rsid w:val="003C38B1"/>
    <w:rsid w:val="003C6633"/>
    <w:rsid w:val="003E056F"/>
    <w:rsid w:val="003E346D"/>
    <w:rsid w:val="003F6792"/>
    <w:rsid w:val="004062E8"/>
    <w:rsid w:val="00426027"/>
    <w:rsid w:val="004265AF"/>
    <w:rsid w:val="00431A9A"/>
    <w:rsid w:val="00442566"/>
    <w:rsid w:val="00446A57"/>
    <w:rsid w:val="00461A58"/>
    <w:rsid w:val="00465252"/>
    <w:rsid w:val="00472809"/>
    <w:rsid w:val="00473ACB"/>
    <w:rsid w:val="00476932"/>
    <w:rsid w:val="0049387E"/>
    <w:rsid w:val="004A5E7E"/>
    <w:rsid w:val="004A6B19"/>
    <w:rsid w:val="004B71A7"/>
    <w:rsid w:val="004C66CA"/>
    <w:rsid w:val="004C7884"/>
    <w:rsid w:val="004D3C25"/>
    <w:rsid w:val="004D5BF5"/>
    <w:rsid w:val="004D6628"/>
    <w:rsid w:val="004E0F44"/>
    <w:rsid w:val="004E31FD"/>
    <w:rsid w:val="004E55FC"/>
    <w:rsid w:val="004E6390"/>
    <w:rsid w:val="004F134E"/>
    <w:rsid w:val="00542D4E"/>
    <w:rsid w:val="005464CD"/>
    <w:rsid w:val="00556DFD"/>
    <w:rsid w:val="00571604"/>
    <w:rsid w:val="00591668"/>
    <w:rsid w:val="0059322C"/>
    <w:rsid w:val="00597106"/>
    <w:rsid w:val="005D6667"/>
    <w:rsid w:val="005D6824"/>
    <w:rsid w:val="005E6296"/>
    <w:rsid w:val="005F0068"/>
    <w:rsid w:val="0060479C"/>
    <w:rsid w:val="006060EC"/>
    <w:rsid w:val="0061323A"/>
    <w:rsid w:val="006422F2"/>
    <w:rsid w:val="00645DEE"/>
    <w:rsid w:val="00654008"/>
    <w:rsid w:val="00673B7E"/>
    <w:rsid w:val="006C0B5D"/>
    <w:rsid w:val="006C7936"/>
    <w:rsid w:val="006D69B5"/>
    <w:rsid w:val="006E01AE"/>
    <w:rsid w:val="006F4326"/>
    <w:rsid w:val="006F75B3"/>
    <w:rsid w:val="0072365F"/>
    <w:rsid w:val="0073394F"/>
    <w:rsid w:val="00754316"/>
    <w:rsid w:val="00754DA3"/>
    <w:rsid w:val="00760796"/>
    <w:rsid w:val="00770E5D"/>
    <w:rsid w:val="00793587"/>
    <w:rsid w:val="007C52FE"/>
    <w:rsid w:val="007C5CE7"/>
    <w:rsid w:val="007E5170"/>
    <w:rsid w:val="00802AC3"/>
    <w:rsid w:val="008172B0"/>
    <w:rsid w:val="00822354"/>
    <w:rsid w:val="008252E0"/>
    <w:rsid w:val="0084249B"/>
    <w:rsid w:val="00854A4B"/>
    <w:rsid w:val="00855A1A"/>
    <w:rsid w:val="008833D7"/>
    <w:rsid w:val="008B0D82"/>
    <w:rsid w:val="008B473D"/>
    <w:rsid w:val="008D3318"/>
    <w:rsid w:val="008E2A30"/>
    <w:rsid w:val="008E38C8"/>
    <w:rsid w:val="009040D7"/>
    <w:rsid w:val="009056D9"/>
    <w:rsid w:val="00906DD2"/>
    <w:rsid w:val="00915DB8"/>
    <w:rsid w:val="0092338D"/>
    <w:rsid w:val="00934DE1"/>
    <w:rsid w:val="009478D1"/>
    <w:rsid w:val="009574F7"/>
    <w:rsid w:val="009605E7"/>
    <w:rsid w:val="00990E92"/>
    <w:rsid w:val="00993B1D"/>
    <w:rsid w:val="009C3532"/>
    <w:rsid w:val="009C47ED"/>
    <w:rsid w:val="009D1A95"/>
    <w:rsid w:val="009D2915"/>
    <w:rsid w:val="009D4428"/>
    <w:rsid w:val="009D7984"/>
    <w:rsid w:val="00A1726E"/>
    <w:rsid w:val="00A24465"/>
    <w:rsid w:val="00A34396"/>
    <w:rsid w:val="00A561D2"/>
    <w:rsid w:val="00A730D4"/>
    <w:rsid w:val="00A82085"/>
    <w:rsid w:val="00A85F03"/>
    <w:rsid w:val="00A921F0"/>
    <w:rsid w:val="00AA352E"/>
    <w:rsid w:val="00AB18A2"/>
    <w:rsid w:val="00AD4F63"/>
    <w:rsid w:val="00AE35D5"/>
    <w:rsid w:val="00AE7A5C"/>
    <w:rsid w:val="00AF0E50"/>
    <w:rsid w:val="00AF1EE6"/>
    <w:rsid w:val="00B25D6F"/>
    <w:rsid w:val="00B34117"/>
    <w:rsid w:val="00B46791"/>
    <w:rsid w:val="00B761DA"/>
    <w:rsid w:val="00BC3072"/>
    <w:rsid w:val="00BC5443"/>
    <w:rsid w:val="00BD02AD"/>
    <w:rsid w:val="00BF1E04"/>
    <w:rsid w:val="00C0657F"/>
    <w:rsid w:val="00C2627E"/>
    <w:rsid w:val="00C37E22"/>
    <w:rsid w:val="00C51684"/>
    <w:rsid w:val="00C71DA3"/>
    <w:rsid w:val="00C7649D"/>
    <w:rsid w:val="00C8486A"/>
    <w:rsid w:val="00C930C3"/>
    <w:rsid w:val="00C9424A"/>
    <w:rsid w:val="00C95341"/>
    <w:rsid w:val="00C9617D"/>
    <w:rsid w:val="00CC46BF"/>
    <w:rsid w:val="00CE1F2C"/>
    <w:rsid w:val="00CF7096"/>
    <w:rsid w:val="00D46594"/>
    <w:rsid w:val="00D646F7"/>
    <w:rsid w:val="00D800A5"/>
    <w:rsid w:val="00DA44A8"/>
    <w:rsid w:val="00DB4108"/>
    <w:rsid w:val="00DD684C"/>
    <w:rsid w:val="00DE7925"/>
    <w:rsid w:val="00E054FF"/>
    <w:rsid w:val="00E10BD0"/>
    <w:rsid w:val="00E5670E"/>
    <w:rsid w:val="00E77E3E"/>
    <w:rsid w:val="00E8143A"/>
    <w:rsid w:val="00E81FCD"/>
    <w:rsid w:val="00E82C9E"/>
    <w:rsid w:val="00E83765"/>
    <w:rsid w:val="00EA1916"/>
    <w:rsid w:val="00EA4F8F"/>
    <w:rsid w:val="00EB2DD5"/>
    <w:rsid w:val="00EC04FF"/>
    <w:rsid w:val="00ED2AAE"/>
    <w:rsid w:val="00F00F58"/>
    <w:rsid w:val="00F12449"/>
    <w:rsid w:val="00F159D6"/>
    <w:rsid w:val="00F218AC"/>
    <w:rsid w:val="00F55248"/>
    <w:rsid w:val="00F55274"/>
    <w:rsid w:val="00F7559D"/>
    <w:rsid w:val="00F77578"/>
    <w:rsid w:val="00F96C96"/>
    <w:rsid w:val="00FA0D1B"/>
    <w:rsid w:val="00FA66FE"/>
    <w:rsid w:val="00FB3CC0"/>
    <w:rsid w:val="00FD5887"/>
    <w:rsid w:val="00FD632A"/>
    <w:rsid w:val="00FD7C75"/>
    <w:rsid w:val="00FF3C1F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761DA"/>
    <w:pPr>
      <w:spacing w:after="0" w:line="240" w:lineRule="auto"/>
    </w:pPr>
  </w:style>
  <w:style w:type="table" w:styleId="a5">
    <w:name w:val="Table Grid"/>
    <w:basedOn w:val="a1"/>
    <w:uiPriority w:val="59"/>
    <w:rsid w:val="00B7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160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54316"/>
    <w:pPr>
      <w:ind w:left="720"/>
      <w:contextualSpacing/>
    </w:pPr>
  </w:style>
  <w:style w:type="character" w:styleId="a8">
    <w:name w:val="Strong"/>
    <w:basedOn w:val="a0"/>
    <w:uiPriority w:val="22"/>
    <w:qFormat/>
    <w:rsid w:val="00754316"/>
    <w:rPr>
      <w:b/>
      <w:bCs/>
    </w:rPr>
  </w:style>
  <w:style w:type="paragraph" w:styleId="a9">
    <w:name w:val="Normal (Web)"/>
    <w:basedOn w:val="a"/>
    <w:uiPriority w:val="99"/>
    <w:unhideWhenUsed/>
    <w:rsid w:val="0075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1A12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7C5CE7"/>
    <w:rPr>
      <w:i/>
      <w:iCs/>
    </w:rPr>
  </w:style>
  <w:style w:type="character" w:customStyle="1" w:styleId="a4">
    <w:name w:val="Без интервала Знак"/>
    <w:basedOn w:val="a0"/>
    <w:link w:val="a3"/>
    <w:uiPriority w:val="99"/>
    <w:rsid w:val="007C5CE7"/>
  </w:style>
  <w:style w:type="paragraph" w:customStyle="1" w:styleId="Standard">
    <w:name w:val="Standard"/>
    <w:rsid w:val="007C5CE7"/>
    <w:pPr>
      <w:suppressAutoHyphens/>
      <w:autoSpaceDN w:val="0"/>
      <w:spacing w:after="100"/>
      <w:jc w:val="center"/>
      <w:textAlignment w:val="baseline"/>
    </w:pPr>
    <w:rPr>
      <w:rFonts w:ascii="Calibri" w:eastAsia="SimSun" w:hAnsi="Calibri" w:cs="Tahoma"/>
      <w:kern w:val="3"/>
      <w:lang w:eastAsia="ja-JP"/>
    </w:rPr>
  </w:style>
  <w:style w:type="numbering" w:customStyle="1" w:styleId="WWNum1">
    <w:name w:val="WWNum1"/>
    <w:basedOn w:val="a2"/>
    <w:rsid w:val="007C5CE7"/>
    <w:pPr>
      <w:numPr>
        <w:numId w:val="3"/>
      </w:numPr>
    </w:pPr>
  </w:style>
  <w:style w:type="numbering" w:customStyle="1" w:styleId="WWNum4">
    <w:name w:val="WWNum4"/>
    <w:basedOn w:val="a2"/>
    <w:rsid w:val="007C5CE7"/>
    <w:pPr>
      <w:numPr>
        <w:numId w:val="4"/>
      </w:numPr>
    </w:pPr>
  </w:style>
  <w:style w:type="character" w:customStyle="1" w:styleId="c5">
    <w:name w:val="c5"/>
    <w:basedOn w:val="a0"/>
    <w:rsid w:val="007C5CE7"/>
  </w:style>
  <w:style w:type="character" w:customStyle="1" w:styleId="c1">
    <w:name w:val="c1"/>
    <w:basedOn w:val="a0"/>
    <w:rsid w:val="007C5CE7"/>
  </w:style>
  <w:style w:type="paragraph" w:customStyle="1" w:styleId="wwP19">
    <w:name w:val="wwP19"/>
    <w:basedOn w:val="a"/>
    <w:rsid w:val="007C5CE7"/>
    <w:pPr>
      <w:widowControl w:val="0"/>
      <w:suppressAutoHyphens/>
      <w:spacing w:after="0" w:line="240" w:lineRule="auto"/>
    </w:pPr>
    <w:rPr>
      <w:rFonts w:ascii="Arial2" w:eastAsia="Arial Unicode MS" w:hAnsi="Arial2" w:cs="Mangal"/>
      <w:kern w:val="2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2D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D6D49"/>
  </w:style>
  <w:style w:type="paragraph" w:styleId="ad">
    <w:name w:val="footer"/>
    <w:basedOn w:val="a"/>
    <w:link w:val="ae"/>
    <w:uiPriority w:val="99"/>
    <w:unhideWhenUsed/>
    <w:rsid w:val="002D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6D49"/>
  </w:style>
  <w:style w:type="paragraph" w:styleId="af">
    <w:name w:val="Balloon Text"/>
    <w:basedOn w:val="a"/>
    <w:link w:val="af0"/>
    <w:uiPriority w:val="99"/>
    <w:semiHidden/>
    <w:unhideWhenUsed/>
    <w:rsid w:val="0064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5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1DA"/>
    <w:pPr>
      <w:spacing w:after="0" w:line="240" w:lineRule="auto"/>
    </w:pPr>
  </w:style>
  <w:style w:type="table" w:styleId="a5">
    <w:name w:val="Table Grid"/>
    <w:basedOn w:val="a1"/>
    <w:uiPriority w:val="59"/>
    <w:rsid w:val="00B7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160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54316"/>
    <w:pPr>
      <w:ind w:left="720"/>
      <w:contextualSpacing/>
    </w:pPr>
  </w:style>
  <w:style w:type="character" w:styleId="a8">
    <w:name w:val="Strong"/>
    <w:basedOn w:val="a0"/>
    <w:uiPriority w:val="22"/>
    <w:qFormat/>
    <w:rsid w:val="00754316"/>
    <w:rPr>
      <w:b/>
      <w:bCs/>
    </w:rPr>
  </w:style>
  <w:style w:type="paragraph" w:styleId="a9">
    <w:name w:val="Normal (Web)"/>
    <w:basedOn w:val="a"/>
    <w:uiPriority w:val="99"/>
    <w:unhideWhenUsed/>
    <w:rsid w:val="0075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1A12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a">
    <w:name w:val="WWNum1"/>
    <w:pPr>
      <w:numPr>
        <w:numId w:val="3"/>
      </w:numPr>
    </w:pPr>
  </w:style>
  <w:style w:type="numbering" w:customStyle="1" w:styleId="a4">
    <w:name w:val="WWNum4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n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raznoe/2012/11/17/seminar-praktikum-tema-zdorovesberegayushchie-tekhnologii-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8AD3-83E0-4CEF-A51D-E113AFEC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2661</TotalTime>
  <Pages>33</Pages>
  <Words>9265</Words>
  <Characters>52813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dc:description/>
  <cp:lastModifiedBy>Пользователь</cp:lastModifiedBy>
  <cp:revision>92</cp:revision>
  <cp:lastPrinted>2018-06-04T11:19:00Z</cp:lastPrinted>
  <dcterms:created xsi:type="dcterms:W3CDTF">2017-12-13T05:16:00Z</dcterms:created>
  <dcterms:modified xsi:type="dcterms:W3CDTF">2018-06-21T05:39:00Z</dcterms:modified>
</cp:coreProperties>
</file>